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F75" w:rsidRDefault="004B6F75" w:rsidP="004B6F75">
      <w:bookmarkStart w:id="0" w:name="_GoBack"/>
      <w:bookmarkEnd w:id="0"/>
      <w:r w:rsidRPr="004745BE">
        <w:rPr>
          <w:noProof/>
        </w:rPr>
        <w:drawing>
          <wp:inline distT="0" distB="0" distL="0" distR="0" wp14:anchorId="4A21B674" wp14:editId="0A616659">
            <wp:extent cx="6120130" cy="6000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4B6F75" w:rsidRPr="006A2476" w:rsidTr="009F6804">
        <w:tc>
          <w:tcPr>
            <w:tcW w:w="4819" w:type="dxa"/>
          </w:tcPr>
          <w:p w:rsidR="004B6F75" w:rsidRPr="006A2476" w:rsidRDefault="004B6F75" w:rsidP="009F6804">
            <w:pPr>
              <w:rPr>
                <w:rFonts w:ascii="Stereo Gothic 850" w:hAnsi="Stereo Gothic 850" w:cs="Tahoma"/>
                <w:color w:val="1F4E79" w:themeColor="accent1" w:themeShade="80"/>
                <w:spacing w:val="40"/>
              </w:rPr>
            </w:pPr>
            <w:r w:rsidRPr="006A2476">
              <w:rPr>
                <w:rFonts w:ascii="Stereo Gothic 850" w:hAnsi="Stereo Gothic 850" w:cs="Tahoma"/>
                <w:color w:val="1F4E79" w:themeColor="accent1" w:themeShade="80"/>
                <w:spacing w:val="40"/>
              </w:rPr>
              <w:t>ЮЖНОЕ ОТДЕЛЕНИЕ</w:t>
            </w:r>
          </w:p>
        </w:tc>
        <w:tc>
          <w:tcPr>
            <w:tcW w:w="4820" w:type="dxa"/>
          </w:tcPr>
          <w:p w:rsidR="004B6F75" w:rsidRPr="006A2476" w:rsidRDefault="004B6F75" w:rsidP="009F6804">
            <w:pPr>
              <w:jc w:val="right"/>
              <w:rPr>
                <w:rFonts w:ascii="Stereo Gothic 850" w:hAnsi="Stereo Gothic 850" w:cs="Tahoma"/>
                <w:color w:val="1F4E79" w:themeColor="accent1" w:themeShade="80"/>
                <w:spacing w:val="40"/>
              </w:rPr>
            </w:pPr>
            <w:r w:rsidRPr="006A2476">
              <w:rPr>
                <w:rFonts w:ascii="Stereo Gothic 850" w:hAnsi="Stereo Gothic 850" w:cs="Tahoma"/>
                <w:color w:val="1F4E79" w:themeColor="accent1" w:themeShade="80"/>
                <w:spacing w:val="40"/>
              </w:rPr>
              <w:t>SOUTH BRANCH</w:t>
            </w:r>
          </w:p>
        </w:tc>
      </w:tr>
    </w:tbl>
    <w:p w:rsidR="004B6F75" w:rsidRPr="00CC46E6" w:rsidRDefault="004B6F75" w:rsidP="004B6F75">
      <w:pPr>
        <w:jc w:val="center"/>
        <w:rPr>
          <w:rFonts w:ascii="Graphik LC" w:hAnsi="Graphik LC" w:cs="Tahoma"/>
          <w:color w:val="1F4E79" w:themeColor="accent1" w:themeShade="80"/>
          <w:sz w:val="18"/>
          <w:szCs w:val="18"/>
        </w:rPr>
      </w:pPr>
      <w:r w:rsidRPr="00CC46E6">
        <w:rPr>
          <w:rFonts w:ascii="Century Gothic" w:hAnsi="Century Gothic" w:cs="Tahoma"/>
          <w:color w:val="1F4E79" w:themeColor="accent1" w:themeShade="80"/>
          <w:sz w:val="10"/>
          <w:szCs w:val="10"/>
        </w:rPr>
        <w:t xml:space="preserve">________________________________________________________________________________________________________________________________________________________________________________________________ </w:t>
      </w:r>
    </w:p>
    <w:p w:rsidR="004B6F75" w:rsidRPr="00945410" w:rsidRDefault="004B6F75" w:rsidP="004B6F75">
      <w:pPr>
        <w:pStyle w:val="a8"/>
        <w:jc w:val="center"/>
        <w:rPr>
          <w:b/>
          <w:sz w:val="18"/>
          <w:szCs w:val="18"/>
        </w:rPr>
      </w:pPr>
    </w:p>
    <w:p w:rsidR="004B6F75" w:rsidRPr="00945B06" w:rsidRDefault="004B6F75" w:rsidP="004B6F75">
      <w:pPr>
        <w:pStyle w:val="a3"/>
        <w:tabs>
          <w:tab w:val="left" w:pos="9214"/>
        </w:tabs>
        <w:jc w:val="center"/>
        <w:rPr>
          <w:rFonts w:ascii="Times New Roman" w:hAnsi="Times New Roman"/>
          <w:b/>
          <w:color w:val="1F3864" w:themeColor="accent5" w:themeShade="80"/>
          <w:sz w:val="28"/>
          <w:szCs w:val="28"/>
        </w:rPr>
      </w:pPr>
      <w:r w:rsidRPr="00945B06">
        <w:rPr>
          <w:rFonts w:ascii="Times New Roman" w:hAnsi="Times New Roman"/>
          <w:b/>
          <w:color w:val="1F3864" w:themeColor="accent5" w:themeShade="80"/>
          <w:sz w:val="28"/>
          <w:szCs w:val="28"/>
        </w:rPr>
        <w:t xml:space="preserve">РАСШИРЕННОЕ СОБРАНИЕ-СЕМИНАР </w:t>
      </w:r>
    </w:p>
    <w:p w:rsidR="004D0078" w:rsidRPr="00945B06" w:rsidRDefault="004B6F75" w:rsidP="004B6F75">
      <w:pPr>
        <w:pStyle w:val="a3"/>
        <w:tabs>
          <w:tab w:val="left" w:pos="9214"/>
        </w:tabs>
        <w:jc w:val="center"/>
        <w:rPr>
          <w:rFonts w:ascii="Times New Roman" w:hAnsi="Times New Roman"/>
          <w:b/>
          <w:color w:val="1F3864" w:themeColor="accent5" w:themeShade="80"/>
          <w:sz w:val="28"/>
          <w:szCs w:val="28"/>
        </w:rPr>
      </w:pPr>
      <w:r w:rsidRPr="00945B06">
        <w:rPr>
          <w:rFonts w:ascii="Times New Roman" w:hAnsi="Times New Roman"/>
          <w:b/>
          <w:color w:val="1F3864" w:themeColor="accent5" w:themeShade="80"/>
          <w:sz w:val="28"/>
          <w:szCs w:val="28"/>
        </w:rPr>
        <w:t xml:space="preserve">Арбитров Южной территориальной коллегии арбитров </w:t>
      </w:r>
    </w:p>
    <w:p w:rsidR="004B6F75" w:rsidRPr="00945B06" w:rsidRDefault="004B6F75" w:rsidP="004B6F75">
      <w:pPr>
        <w:pStyle w:val="a3"/>
        <w:tabs>
          <w:tab w:val="left" w:pos="9214"/>
        </w:tabs>
        <w:jc w:val="center"/>
        <w:rPr>
          <w:rFonts w:ascii="Times New Roman" w:hAnsi="Times New Roman"/>
          <w:b/>
          <w:color w:val="1F3864" w:themeColor="accent5" w:themeShade="80"/>
          <w:sz w:val="28"/>
          <w:szCs w:val="28"/>
        </w:rPr>
      </w:pPr>
      <w:r w:rsidRPr="00945B06">
        <w:rPr>
          <w:rFonts w:ascii="Times New Roman" w:hAnsi="Times New Roman"/>
          <w:b/>
          <w:color w:val="1F3864" w:themeColor="accent5" w:themeShade="80"/>
          <w:sz w:val="28"/>
          <w:szCs w:val="28"/>
        </w:rPr>
        <w:t xml:space="preserve">Арбитражного центра при РСПП </w:t>
      </w:r>
    </w:p>
    <w:p w:rsidR="004B6F75" w:rsidRPr="00945B06" w:rsidRDefault="004B6F75" w:rsidP="004B6F75">
      <w:pPr>
        <w:pStyle w:val="a3"/>
        <w:tabs>
          <w:tab w:val="left" w:pos="9214"/>
        </w:tabs>
        <w:jc w:val="center"/>
        <w:rPr>
          <w:rFonts w:ascii="Times New Roman" w:hAnsi="Times New Roman"/>
          <w:b/>
          <w:sz w:val="10"/>
          <w:szCs w:val="10"/>
        </w:rPr>
      </w:pPr>
    </w:p>
    <w:p w:rsidR="004B6F75" w:rsidRPr="00945B06" w:rsidRDefault="004B6F75" w:rsidP="004B6F75">
      <w:pPr>
        <w:pStyle w:val="a3"/>
        <w:tabs>
          <w:tab w:val="left" w:pos="9214"/>
        </w:tabs>
        <w:jc w:val="center"/>
        <w:rPr>
          <w:rFonts w:ascii="Times New Roman" w:hAnsi="Times New Roman"/>
          <w:b/>
          <w:sz w:val="28"/>
          <w:szCs w:val="28"/>
        </w:rPr>
      </w:pPr>
      <w:r w:rsidRPr="00945B06">
        <w:rPr>
          <w:rFonts w:ascii="Times New Roman" w:hAnsi="Times New Roman"/>
          <w:b/>
          <w:sz w:val="28"/>
          <w:szCs w:val="28"/>
        </w:rPr>
        <w:t>12 апреля 2019 года</w:t>
      </w:r>
    </w:p>
    <w:p w:rsidR="003F450B" w:rsidRDefault="003F450B" w:rsidP="004B6F75">
      <w:pPr>
        <w:tabs>
          <w:tab w:val="left" w:pos="-2127"/>
        </w:tabs>
        <w:rPr>
          <w:b/>
          <w:i/>
          <w:sz w:val="28"/>
          <w:szCs w:val="28"/>
        </w:rPr>
      </w:pPr>
    </w:p>
    <w:p w:rsidR="003F450B" w:rsidRDefault="004B6F75" w:rsidP="00945B06">
      <w:pPr>
        <w:pBdr>
          <w:bottom w:val="single" w:sz="6" w:space="1" w:color="auto"/>
        </w:pBdr>
        <w:tabs>
          <w:tab w:val="left" w:pos="-2127"/>
        </w:tabs>
        <w:ind w:right="-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Организационная поддержка: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792"/>
        <w:gridCol w:w="2870"/>
      </w:tblGrid>
      <w:tr w:rsidR="00163A05" w:rsidTr="00163A05">
        <w:tc>
          <w:tcPr>
            <w:tcW w:w="2689" w:type="dxa"/>
            <w:vAlign w:val="center"/>
          </w:tcPr>
          <w:p w:rsidR="00163A05" w:rsidRDefault="00163A05" w:rsidP="004D0078">
            <w:pPr>
              <w:tabs>
                <w:tab w:val="left" w:pos="-2127"/>
              </w:tabs>
              <w:jc w:val="center"/>
              <w:rPr>
                <w:b/>
                <w:color w:val="8496B0" w:themeColor="text2" w:themeTint="99"/>
                <w:sz w:val="28"/>
                <w:szCs w:val="28"/>
              </w:rPr>
            </w:pPr>
            <w:r w:rsidRPr="00826A52">
              <w:rPr>
                <w:noProof/>
              </w:rPr>
              <w:drawing>
                <wp:inline distT="0" distB="0" distL="0" distR="0" wp14:anchorId="17A1FD07" wp14:editId="3C74BAA1">
                  <wp:extent cx="1368403" cy="662963"/>
                  <wp:effectExtent l="0" t="0" r="3810" b="0"/>
                  <wp:docPr id="7" name="Рисунок 7" descr="MCA-B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CA-B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412" cy="67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:rsidR="00163A05" w:rsidRPr="004D0078" w:rsidRDefault="00163A05" w:rsidP="004D0078">
            <w:pPr>
              <w:tabs>
                <w:tab w:val="left" w:pos="-2127"/>
              </w:tabs>
              <w:jc w:val="right"/>
              <w:rPr>
                <w:b/>
                <w:sz w:val="28"/>
                <w:szCs w:val="28"/>
              </w:rPr>
            </w:pPr>
            <w:r w:rsidRPr="004D0078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8D12EFF" wp14:editId="7C04BC82">
                  <wp:extent cx="2483871" cy="875565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22" cy="90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163A05" w:rsidRDefault="00163A05" w:rsidP="004D0078">
            <w:pPr>
              <w:tabs>
                <w:tab w:val="left" w:pos="-2127"/>
              </w:tabs>
              <w:jc w:val="right"/>
              <w:rPr>
                <w:b/>
                <w:color w:val="8496B0" w:themeColor="text2" w:themeTint="99"/>
                <w:sz w:val="28"/>
                <w:szCs w:val="28"/>
              </w:rPr>
            </w:pPr>
            <w:r w:rsidRPr="00163A05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8A0FC24" wp14:editId="52F5DC26">
                  <wp:extent cx="1866900" cy="965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F75" w:rsidRPr="006A3CC5" w:rsidRDefault="004B6F75" w:rsidP="004D0078">
      <w:pPr>
        <w:pStyle w:val="a8"/>
        <w:jc w:val="center"/>
        <w:rPr>
          <w:b/>
          <w:sz w:val="28"/>
          <w:szCs w:val="28"/>
        </w:rPr>
      </w:pPr>
    </w:p>
    <w:p w:rsidR="003F450B" w:rsidRDefault="004B6F75" w:rsidP="004B6F75">
      <w:pPr>
        <w:pBdr>
          <w:bottom w:val="single" w:sz="6" w:space="1" w:color="auto"/>
        </w:pBdr>
        <w:tabs>
          <w:tab w:val="left" w:pos="-2127"/>
        </w:tabs>
        <w:ind w:right="-8"/>
        <w:rPr>
          <w:b/>
          <w:i/>
          <w:sz w:val="28"/>
          <w:szCs w:val="28"/>
        </w:rPr>
      </w:pPr>
      <w:r w:rsidRPr="00826A52">
        <w:rPr>
          <w:b/>
          <w:i/>
          <w:sz w:val="28"/>
          <w:szCs w:val="28"/>
        </w:rPr>
        <w:t>Инфор</w:t>
      </w:r>
      <w:r>
        <w:rPr>
          <w:b/>
          <w:i/>
          <w:sz w:val="28"/>
          <w:szCs w:val="28"/>
        </w:rPr>
        <w:t>мационная поддержка</w:t>
      </w:r>
      <w:r w:rsidRPr="00826A52">
        <w:rPr>
          <w:b/>
          <w:i/>
          <w:sz w:val="28"/>
          <w:szCs w:val="28"/>
        </w:rPr>
        <w:t>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3"/>
      </w:tblGrid>
      <w:tr w:rsidR="002A6A80" w:rsidRPr="000825B1" w:rsidTr="00037354">
        <w:tc>
          <w:tcPr>
            <w:tcW w:w="4813" w:type="dxa"/>
            <w:vAlign w:val="center"/>
          </w:tcPr>
          <w:p w:rsidR="002A6A80" w:rsidRPr="000825B1" w:rsidRDefault="002A6A80" w:rsidP="00037354">
            <w:pPr>
              <w:pStyle w:val="a3"/>
              <w:tabs>
                <w:tab w:val="left" w:pos="9214"/>
              </w:tabs>
              <w:jc w:val="center"/>
              <w:rPr>
                <w:rFonts w:ascii="Times New Roman" w:hAnsi="Times New Roman"/>
                <w:b/>
                <w:color w:val="1F3864" w:themeColor="accent5" w:themeShade="80"/>
                <w:sz w:val="28"/>
                <w:szCs w:val="28"/>
              </w:rPr>
            </w:pPr>
            <w:r w:rsidRPr="003F450B">
              <w:rPr>
                <w:rFonts w:ascii="Times New Roman" w:hAnsi="Times New Roman"/>
                <w:b/>
                <w:i/>
                <w:color w:val="1F3864" w:themeColor="accent5" w:themeShade="80"/>
                <w:sz w:val="28"/>
                <w:szCs w:val="28"/>
              </w:rPr>
              <w:t xml:space="preserve">Общероссийский </w:t>
            </w:r>
            <w:r w:rsidRPr="000825B1">
              <w:rPr>
                <w:rFonts w:ascii="Times New Roman" w:hAnsi="Times New Roman"/>
                <w:b/>
                <w:noProof/>
                <w:color w:val="1F3864" w:themeColor="accent5" w:themeShade="80"/>
                <w:sz w:val="28"/>
                <w:szCs w:val="28"/>
              </w:rPr>
              <w:drawing>
                <wp:inline distT="0" distB="0" distL="0" distR="0" wp14:anchorId="7A78B287" wp14:editId="0365D2E4">
                  <wp:extent cx="2857500" cy="445135"/>
                  <wp:effectExtent l="0" t="0" r="0" b="0"/>
                  <wp:docPr id="5" name="Рисунок 5" descr="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:rsidR="002A6A80" w:rsidRPr="00D25B27" w:rsidRDefault="002A6A80" w:rsidP="00037354">
            <w:pPr>
              <w:pStyle w:val="a3"/>
              <w:tabs>
                <w:tab w:val="left" w:pos="9214"/>
              </w:tabs>
              <w:jc w:val="center"/>
              <w:rPr>
                <w:rFonts w:ascii="Times New Roman" w:hAnsi="Times New Roman"/>
                <w:b/>
                <w:i/>
                <w:color w:val="1F3864" w:themeColor="accent5" w:themeShade="80"/>
                <w:sz w:val="28"/>
                <w:szCs w:val="28"/>
              </w:rPr>
            </w:pPr>
            <w:r w:rsidRPr="00D25B27">
              <w:rPr>
                <w:rFonts w:ascii="Times New Roman" w:hAnsi="Times New Roman"/>
                <w:b/>
                <w:i/>
                <w:color w:val="1F3864" w:themeColor="accent5" w:themeShade="80"/>
                <w:sz w:val="28"/>
                <w:szCs w:val="28"/>
              </w:rPr>
              <w:t>Региональные</w:t>
            </w:r>
          </w:p>
          <w:p w:rsidR="002A6A80" w:rsidRPr="000825B1" w:rsidRDefault="002A6A80" w:rsidP="00037354">
            <w:pPr>
              <w:pStyle w:val="a3"/>
              <w:tabs>
                <w:tab w:val="left" w:pos="9214"/>
              </w:tabs>
              <w:jc w:val="center"/>
              <w:rPr>
                <w:rFonts w:ascii="Times New Roman" w:hAnsi="Times New Roman"/>
                <w:b/>
                <w:color w:val="1F3864" w:themeColor="accent5" w:themeShade="80"/>
                <w:sz w:val="28"/>
                <w:szCs w:val="28"/>
              </w:rPr>
            </w:pPr>
            <w:r w:rsidRPr="00D25B27">
              <w:rPr>
                <w:rFonts w:ascii="Times New Roman" w:hAnsi="Times New Roman"/>
                <w:b/>
                <w:i/>
                <w:color w:val="1F3864" w:themeColor="accent5" w:themeShade="80"/>
                <w:sz w:val="28"/>
                <w:szCs w:val="28"/>
              </w:rPr>
              <w:t>средства массовой информации</w:t>
            </w:r>
          </w:p>
        </w:tc>
      </w:tr>
    </w:tbl>
    <w:p w:rsidR="000A0F29" w:rsidRDefault="000A0F29" w:rsidP="00737965">
      <w:pPr>
        <w:pStyle w:val="a8"/>
        <w:rPr>
          <w:b/>
          <w:i/>
          <w:sz w:val="28"/>
          <w:szCs w:val="28"/>
        </w:rPr>
      </w:pPr>
    </w:p>
    <w:p w:rsidR="00807EDD" w:rsidRDefault="00807EDD" w:rsidP="00737965">
      <w:pPr>
        <w:pStyle w:val="a8"/>
        <w:rPr>
          <w:b/>
          <w:i/>
          <w:sz w:val="28"/>
          <w:szCs w:val="28"/>
        </w:rPr>
      </w:pPr>
    </w:p>
    <w:p w:rsidR="006829A8" w:rsidRPr="003F450B" w:rsidRDefault="00737965" w:rsidP="003F450B">
      <w:pPr>
        <w:pStyle w:val="a3"/>
        <w:tabs>
          <w:tab w:val="left" w:pos="9214"/>
        </w:tabs>
        <w:jc w:val="center"/>
        <w:rPr>
          <w:rFonts w:ascii="Times New Roman" w:hAnsi="Times New Roman"/>
          <w:b/>
          <w:color w:val="1F3864" w:themeColor="accent5" w:themeShade="80"/>
          <w:sz w:val="32"/>
          <w:szCs w:val="32"/>
        </w:rPr>
      </w:pPr>
      <w:r w:rsidRPr="003F450B">
        <w:rPr>
          <w:rFonts w:ascii="Times New Roman" w:hAnsi="Times New Roman"/>
          <w:b/>
          <w:color w:val="1F3864" w:themeColor="accent5" w:themeShade="80"/>
          <w:sz w:val="32"/>
          <w:szCs w:val="32"/>
        </w:rPr>
        <w:t>Собрание-семинар проводится в форме: «Круглого стола».</w:t>
      </w:r>
    </w:p>
    <w:p w:rsidR="00737965" w:rsidRDefault="00737965" w:rsidP="004B6F75">
      <w:pPr>
        <w:tabs>
          <w:tab w:val="left" w:pos="-2127"/>
        </w:tabs>
        <w:ind w:right="-8"/>
        <w:rPr>
          <w:b/>
          <w:i/>
          <w:color w:val="323E4F" w:themeColor="text2" w:themeShade="BF"/>
          <w:sz w:val="28"/>
          <w:szCs w:val="28"/>
        </w:rPr>
      </w:pP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402"/>
        <w:gridCol w:w="4015"/>
        <w:gridCol w:w="4648"/>
      </w:tblGrid>
      <w:tr w:rsidR="004B6F75" w:rsidRPr="00826A52" w:rsidTr="009F6804">
        <w:trPr>
          <w:trHeight w:val="689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F75" w:rsidRPr="00737965" w:rsidRDefault="004B6F75" w:rsidP="00737965">
            <w:pPr>
              <w:pStyle w:val="a3"/>
              <w:tabs>
                <w:tab w:val="left" w:pos="9214"/>
              </w:tabs>
              <w:rPr>
                <w:rFonts w:ascii="Times New Roman" w:hAnsi="Times New Roman"/>
                <w:b/>
                <w:color w:val="8496B0" w:themeColor="text2" w:themeTint="99"/>
                <w:sz w:val="18"/>
                <w:szCs w:val="18"/>
              </w:rPr>
            </w:pPr>
          </w:p>
          <w:p w:rsidR="004B6F75" w:rsidRDefault="004B6F75" w:rsidP="00737965">
            <w:pPr>
              <w:tabs>
                <w:tab w:val="left" w:pos="3969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Программа собрания-семинара</w:t>
            </w:r>
            <w:r w:rsidRPr="00957978">
              <w:rPr>
                <w:b/>
                <w:sz w:val="32"/>
                <w:szCs w:val="32"/>
              </w:rPr>
              <w:t>٭</w:t>
            </w:r>
          </w:p>
          <w:p w:rsidR="00737965" w:rsidRPr="00737965" w:rsidRDefault="00737965" w:rsidP="00737965">
            <w:pPr>
              <w:tabs>
                <w:tab w:val="left" w:pos="3969"/>
              </w:tabs>
              <w:jc w:val="center"/>
              <w:rPr>
                <w:b/>
                <w:sz w:val="18"/>
                <w:szCs w:val="18"/>
              </w:rPr>
            </w:pPr>
          </w:p>
        </w:tc>
      </w:tr>
      <w:tr w:rsidR="004B6F75" w:rsidRPr="00945B06" w:rsidTr="00547076">
        <w:trPr>
          <w:trHeight w:val="532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F75" w:rsidRPr="00945B06" w:rsidRDefault="00737965" w:rsidP="009F6804">
            <w:pPr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>13.00-13.3</w:t>
            </w:r>
            <w:r w:rsidR="004B6F75" w:rsidRPr="00945B06">
              <w:rPr>
                <w:sz w:val="24"/>
                <w:szCs w:val="24"/>
              </w:rPr>
              <w:t>0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F75" w:rsidRPr="00945B06" w:rsidRDefault="00737965" w:rsidP="00F533A5">
            <w:pPr>
              <w:jc w:val="center"/>
              <w:rPr>
                <w:b/>
                <w:sz w:val="24"/>
                <w:szCs w:val="24"/>
              </w:rPr>
            </w:pPr>
            <w:r w:rsidRPr="00945B06">
              <w:rPr>
                <w:b/>
                <w:sz w:val="24"/>
                <w:szCs w:val="24"/>
              </w:rPr>
              <w:t>Регистрация участников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F75" w:rsidRPr="00945B06" w:rsidRDefault="000A0F29" w:rsidP="00163A05">
            <w:pPr>
              <w:pStyle w:val="a8"/>
              <w:rPr>
                <w:sz w:val="24"/>
                <w:szCs w:val="24"/>
              </w:rPr>
            </w:pPr>
            <w:r w:rsidRPr="00945B06">
              <w:rPr>
                <w:b/>
                <w:sz w:val="24"/>
                <w:szCs w:val="24"/>
              </w:rPr>
              <w:t>г.</w:t>
            </w:r>
            <w:r w:rsidR="002771D4" w:rsidRPr="00945B06">
              <w:rPr>
                <w:b/>
                <w:sz w:val="24"/>
                <w:szCs w:val="24"/>
              </w:rPr>
              <w:t xml:space="preserve"> Сочи, ул. Орджоникидзе, д</w:t>
            </w:r>
            <w:r w:rsidR="00163A05" w:rsidRPr="00945B06">
              <w:rPr>
                <w:b/>
                <w:sz w:val="24"/>
                <w:szCs w:val="24"/>
              </w:rPr>
              <w:t xml:space="preserve">. </w:t>
            </w:r>
            <w:r w:rsidR="002771D4" w:rsidRPr="00945B06">
              <w:rPr>
                <w:b/>
                <w:sz w:val="24"/>
                <w:szCs w:val="24"/>
              </w:rPr>
              <w:t>11</w:t>
            </w:r>
            <w:r w:rsidR="00163A05" w:rsidRPr="00945B06">
              <w:rPr>
                <w:b/>
                <w:sz w:val="24"/>
                <w:szCs w:val="24"/>
              </w:rPr>
              <w:t>,</w:t>
            </w:r>
            <w:r w:rsidR="00F533A5" w:rsidRPr="00945B06">
              <w:rPr>
                <w:b/>
                <w:sz w:val="24"/>
                <w:szCs w:val="24"/>
              </w:rPr>
              <w:t xml:space="preserve"> </w:t>
            </w:r>
            <w:r w:rsidR="002771D4" w:rsidRPr="00945B06">
              <w:rPr>
                <w:b/>
                <w:sz w:val="24"/>
                <w:szCs w:val="24"/>
              </w:rPr>
              <w:t>Олимпийский Университет (АНО ДПО «РМОУ»)</w:t>
            </w:r>
            <w:r w:rsidR="00945B06" w:rsidRPr="00945B06">
              <w:rPr>
                <w:b/>
                <w:sz w:val="24"/>
                <w:szCs w:val="24"/>
              </w:rPr>
              <w:t>,</w:t>
            </w:r>
            <w:r w:rsidR="002771D4" w:rsidRPr="00945B06">
              <w:rPr>
                <w:b/>
                <w:sz w:val="24"/>
                <w:szCs w:val="24"/>
              </w:rPr>
              <w:t xml:space="preserve"> </w:t>
            </w:r>
            <w:r w:rsidR="00F533A5" w:rsidRPr="00945B06">
              <w:rPr>
                <w:b/>
                <w:sz w:val="24"/>
                <w:szCs w:val="24"/>
              </w:rPr>
              <w:t>Конференц-зал</w:t>
            </w:r>
            <w:r w:rsidR="002771D4" w:rsidRPr="00945B06">
              <w:rPr>
                <w:b/>
                <w:sz w:val="24"/>
                <w:szCs w:val="24"/>
              </w:rPr>
              <w:t>, 14 этаж</w:t>
            </w:r>
            <w:r w:rsidR="002771D4" w:rsidRPr="00945B06">
              <w:rPr>
                <w:sz w:val="24"/>
                <w:szCs w:val="24"/>
              </w:rPr>
              <w:t xml:space="preserve"> </w:t>
            </w:r>
          </w:p>
        </w:tc>
      </w:tr>
      <w:tr w:rsidR="004B6F75" w:rsidRPr="00945B06" w:rsidTr="002A6A80">
        <w:trPr>
          <w:trHeight w:val="834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F75" w:rsidRPr="00945B06" w:rsidRDefault="002A6A80" w:rsidP="00945B0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ПЕРВАЯ СЕССИЯ</w:t>
            </w:r>
            <w:r w:rsidR="00B54103" w:rsidRPr="00945B06">
              <w:rPr>
                <w:b/>
                <w:sz w:val="24"/>
                <w:szCs w:val="24"/>
              </w:rPr>
              <w:t>:</w:t>
            </w:r>
            <w:r w:rsidR="00945B06" w:rsidRPr="00945B06">
              <w:rPr>
                <w:b/>
                <w:sz w:val="24"/>
                <w:szCs w:val="24"/>
              </w:rPr>
              <w:t xml:space="preserve"> </w:t>
            </w:r>
            <w:r w:rsidR="00945B06">
              <w:rPr>
                <w:b/>
                <w:sz w:val="24"/>
                <w:szCs w:val="24"/>
              </w:rPr>
              <w:t>в</w:t>
            </w:r>
            <w:r w:rsidR="00737965" w:rsidRPr="00945B06">
              <w:rPr>
                <w:b/>
                <w:sz w:val="24"/>
                <w:szCs w:val="24"/>
              </w:rPr>
              <w:t>едущий</w:t>
            </w:r>
            <w:r w:rsidR="00945B06">
              <w:rPr>
                <w:b/>
                <w:sz w:val="24"/>
                <w:szCs w:val="24"/>
              </w:rPr>
              <w:t xml:space="preserve"> - </w:t>
            </w:r>
            <w:r w:rsidR="004B6F75" w:rsidRPr="00945B06">
              <w:rPr>
                <w:b/>
                <w:sz w:val="24"/>
                <w:szCs w:val="24"/>
              </w:rPr>
              <w:t>ПОГАНЦЕВ Иван Владимирович</w:t>
            </w:r>
            <w:r w:rsidR="004B6F75" w:rsidRPr="00945B06">
              <w:rPr>
                <w:sz w:val="24"/>
                <w:szCs w:val="24"/>
              </w:rPr>
              <w:t xml:space="preserve"> </w:t>
            </w:r>
          </w:p>
        </w:tc>
      </w:tr>
      <w:tr w:rsidR="004B6F75" w:rsidRPr="00945B06" w:rsidTr="00547076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F75" w:rsidRPr="00945B06" w:rsidRDefault="00737965" w:rsidP="009F6804">
            <w:pPr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>13.3</w:t>
            </w:r>
            <w:r w:rsidR="00F533A5" w:rsidRPr="00945B06">
              <w:rPr>
                <w:sz w:val="24"/>
                <w:szCs w:val="24"/>
              </w:rPr>
              <w:t>0-14.</w:t>
            </w:r>
            <w:r w:rsidR="006829A8" w:rsidRPr="00945B06">
              <w:rPr>
                <w:sz w:val="24"/>
                <w:szCs w:val="24"/>
              </w:rPr>
              <w:t>10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F75" w:rsidRPr="00945B06" w:rsidRDefault="004B6F75" w:rsidP="009F6804">
            <w:pPr>
              <w:tabs>
                <w:tab w:val="left" w:pos="-2127"/>
              </w:tabs>
              <w:ind w:right="-8"/>
              <w:rPr>
                <w:sz w:val="24"/>
                <w:szCs w:val="24"/>
              </w:rPr>
            </w:pPr>
            <w:r w:rsidRPr="00945B06">
              <w:rPr>
                <w:b/>
                <w:sz w:val="24"/>
                <w:szCs w:val="24"/>
                <w:u w:val="single"/>
              </w:rPr>
              <w:t>Тема</w:t>
            </w:r>
            <w:r w:rsidR="00737965" w:rsidRPr="00945B06">
              <w:rPr>
                <w:b/>
                <w:sz w:val="24"/>
                <w:szCs w:val="24"/>
                <w:u w:val="single"/>
              </w:rPr>
              <w:t xml:space="preserve"> для обсуждения</w:t>
            </w:r>
            <w:r w:rsidRPr="00945B06">
              <w:rPr>
                <w:b/>
                <w:sz w:val="24"/>
                <w:szCs w:val="24"/>
              </w:rPr>
              <w:t>:</w:t>
            </w:r>
            <w:r w:rsidRPr="00945B06">
              <w:rPr>
                <w:sz w:val="24"/>
                <w:szCs w:val="24"/>
              </w:rPr>
              <w:t xml:space="preserve"> </w:t>
            </w:r>
          </w:p>
          <w:p w:rsidR="004B6F75" w:rsidRPr="00945B06" w:rsidRDefault="00737965" w:rsidP="003A785C">
            <w:pPr>
              <w:pStyle w:val="a8"/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 xml:space="preserve">Перспективы развития третейского разбирательства, включая международный коммерческий арбитраж, </w:t>
            </w:r>
            <w:r w:rsidR="00415C74" w:rsidRPr="00945B06">
              <w:rPr>
                <w:sz w:val="24"/>
                <w:szCs w:val="24"/>
              </w:rPr>
              <w:t xml:space="preserve">в том числе, </w:t>
            </w:r>
            <w:r w:rsidRPr="00945B06">
              <w:rPr>
                <w:sz w:val="24"/>
                <w:szCs w:val="24"/>
              </w:rPr>
              <w:t xml:space="preserve">администрируемого Южным отделением Арбитражного центра при РСПП (преимущества третейского разбирательства; новое законодательство об арбитраже; </w:t>
            </w:r>
            <w:r w:rsidR="00230BCC" w:rsidRPr="00945B06">
              <w:rPr>
                <w:sz w:val="24"/>
                <w:szCs w:val="24"/>
              </w:rPr>
              <w:t>компетенция</w:t>
            </w:r>
            <w:r w:rsidRPr="00945B06">
              <w:rPr>
                <w:sz w:val="24"/>
                <w:szCs w:val="24"/>
              </w:rPr>
              <w:t xml:space="preserve"> третейских судов).</w:t>
            </w:r>
          </w:p>
          <w:p w:rsidR="00415C74" w:rsidRPr="00945B06" w:rsidRDefault="00415C74" w:rsidP="003A785C">
            <w:pPr>
              <w:pStyle w:val="a8"/>
              <w:rPr>
                <w:sz w:val="24"/>
                <w:szCs w:val="24"/>
                <w:u w:val="single"/>
              </w:rPr>
            </w:pP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5" w:rsidRPr="00945B06" w:rsidRDefault="00F533A5" w:rsidP="009F6804">
            <w:pPr>
              <w:pStyle w:val="indent"/>
              <w:spacing w:before="0" w:after="0"/>
              <w:ind w:firstLine="0"/>
              <w:rPr>
                <w:b/>
              </w:rPr>
            </w:pPr>
            <w:r w:rsidRPr="00945B06">
              <w:rPr>
                <w:b/>
              </w:rPr>
              <w:t>Докладчик</w:t>
            </w:r>
            <w:r w:rsidR="00AD63CA" w:rsidRPr="00945B06">
              <w:rPr>
                <w:b/>
              </w:rPr>
              <w:t>и</w:t>
            </w:r>
            <w:r w:rsidRPr="00945B06">
              <w:rPr>
                <w:b/>
              </w:rPr>
              <w:t>:</w:t>
            </w:r>
          </w:p>
          <w:p w:rsidR="00F533A5" w:rsidRPr="00945B06" w:rsidRDefault="00F533A5" w:rsidP="009F6804">
            <w:pPr>
              <w:pStyle w:val="indent"/>
              <w:spacing w:before="0" w:after="0"/>
              <w:ind w:firstLine="0"/>
              <w:rPr>
                <w:b/>
              </w:rPr>
            </w:pPr>
            <w:r w:rsidRPr="00945B06">
              <w:rPr>
                <w:b/>
              </w:rPr>
              <w:t>Поганцев</w:t>
            </w:r>
            <w:r w:rsidR="00737965" w:rsidRPr="00945B06">
              <w:rPr>
                <w:b/>
              </w:rPr>
              <w:t xml:space="preserve"> Иван Владимирович</w:t>
            </w:r>
          </w:p>
          <w:p w:rsidR="00F533A5" w:rsidRPr="00945B06" w:rsidRDefault="00F533A5" w:rsidP="009F6804">
            <w:pPr>
              <w:pStyle w:val="indent"/>
              <w:spacing w:before="0" w:after="0"/>
              <w:ind w:firstLine="0"/>
              <w:rPr>
                <w:b/>
              </w:rPr>
            </w:pPr>
            <w:r w:rsidRPr="00945B06">
              <w:rPr>
                <w:b/>
              </w:rPr>
              <w:t>Грязева Валентина Владимировна</w:t>
            </w:r>
          </w:p>
          <w:p w:rsidR="00F533A5" w:rsidRPr="00945B06" w:rsidRDefault="00F533A5" w:rsidP="009F6804">
            <w:pPr>
              <w:pStyle w:val="indent"/>
              <w:spacing w:before="0" w:after="0"/>
              <w:ind w:firstLine="0"/>
            </w:pPr>
            <w:r w:rsidRPr="00945B06">
              <w:t xml:space="preserve">Председатель </w:t>
            </w:r>
            <w:r w:rsidR="003A785C" w:rsidRPr="00945B06">
              <w:t>Южной территориальной коллегии арбит</w:t>
            </w:r>
            <w:r w:rsidR="006829A8" w:rsidRPr="00945B06">
              <w:t>ров</w:t>
            </w:r>
            <w:r w:rsidR="00415C74" w:rsidRPr="00945B06">
              <w:t xml:space="preserve"> Арбитражного центра</w:t>
            </w:r>
            <w:r w:rsidR="006829A8" w:rsidRPr="00945B06">
              <w:t xml:space="preserve"> при РСПП</w:t>
            </w:r>
          </w:p>
          <w:p w:rsidR="00F533A5" w:rsidRPr="00945B06" w:rsidRDefault="003A785C" w:rsidP="00F533A5">
            <w:pPr>
              <w:tabs>
                <w:tab w:val="left" w:pos="-2127"/>
              </w:tabs>
              <w:ind w:left="-20" w:right="-8"/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>Заслуженный юрист Кубани</w:t>
            </w:r>
            <w:r w:rsidR="00F533A5" w:rsidRPr="00945B06">
              <w:rPr>
                <w:sz w:val="24"/>
                <w:szCs w:val="24"/>
              </w:rPr>
              <w:t xml:space="preserve"> </w:t>
            </w:r>
          </w:p>
          <w:p w:rsidR="00F533A5" w:rsidRPr="00945B06" w:rsidRDefault="00F533A5" w:rsidP="003A785C">
            <w:pPr>
              <w:tabs>
                <w:tab w:val="left" w:pos="-2127"/>
              </w:tabs>
              <w:ind w:left="-20" w:right="-8"/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>Кандидат юридических наук</w:t>
            </w:r>
          </w:p>
          <w:p w:rsidR="00F533A5" w:rsidRPr="00945B06" w:rsidRDefault="00F533A5" w:rsidP="009F6804">
            <w:pPr>
              <w:pStyle w:val="indent"/>
              <w:spacing w:before="0" w:after="0"/>
              <w:ind w:firstLine="0"/>
              <w:rPr>
                <w:b/>
                <w:sz w:val="22"/>
                <w:szCs w:val="22"/>
              </w:rPr>
            </w:pPr>
            <w:r w:rsidRPr="00945B06">
              <w:rPr>
                <w:b/>
                <w:sz w:val="22"/>
                <w:szCs w:val="22"/>
              </w:rPr>
              <w:t>(</w:t>
            </w:r>
            <w:r w:rsidR="00415C74" w:rsidRPr="00945B06">
              <w:rPr>
                <w:b/>
                <w:i/>
                <w:sz w:val="22"/>
                <w:szCs w:val="22"/>
              </w:rPr>
              <w:t xml:space="preserve">время для докладов не более </w:t>
            </w:r>
            <w:r w:rsidR="00807EDD">
              <w:rPr>
                <w:b/>
                <w:i/>
                <w:sz w:val="22"/>
                <w:szCs w:val="22"/>
              </w:rPr>
              <w:t>15</w:t>
            </w:r>
            <w:r w:rsidRPr="00945B06">
              <w:rPr>
                <w:b/>
                <w:i/>
                <w:sz w:val="22"/>
                <w:szCs w:val="22"/>
              </w:rPr>
              <w:t xml:space="preserve"> ми</w:t>
            </w:r>
            <w:r w:rsidR="00945B06" w:rsidRPr="00945B06">
              <w:rPr>
                <w:b/>
                <w:i/>
                <w:sz w:val="22"/>
                <w:szCs w:val="22"/>
              </w:rPr>
              <w:t>н.</w:t>
            </w:r>
            <w:r w:rsidR="003A785C" w:rsidRPr="00945B06">
              <w:rPr>
                <w:b/>
                <w:sz w:val="22"/>
                <w:szCs w:val="22"/>
              </w:rPr>
              <w:t xml:space="preserve">, </w:t>
            </w:r>
            <w:r w:rsidR="003A785C" w:rsidRPr="00945B06">
              <w:rPr>
                <w:b/>
                <w:i/>
                <w:sz w:val="22"/>
                <w:szCs w:val="22"/>
              </w:rPr>
              <w:t xml:space="preserve">выступления </w:t>
            </w:r>
            <w:r w:rsidR="00AD63CA" w:rsidRPr="00945B06">
              <w:rPr>
                <w:b/>
                <w:i/>
                <w:sz w:val="22"/>
                <w:szCs w:val="22"/>
              </w:rPr>
              <w:t xml:space="preserve">участников </w:t>
            </w:r>
            <w:r w:rsidR="003A785C" w:rsidRPr="00945B06">
              <w:rPr>
                <w:b/>
                <w:i/>
                <w:sz w:val="22"/>
                <w:szCs w:val="22"/>
              </w:rPr>
              <w:t>не более 5 мин</w:t>
            </w:r>
            <w:r w:rsidR="00945B06" w:rsidRPr="00945B06">
              <w:rPr>
                <w:b/>
                <w:i/>
                <w:sz w:val="22"/>
                <w:szCs w:val="22"/>
              </w:rPr>
              <w:t>.</w:t>
            </w:r>
            <w:r w:rsidR="003A785C" w:rsidRPr="00945B06">
              <w:rPr>
                <w:b/>
                <w:sz w:val="22"/>
                <w:szCs w:val="22"/>
              </w:rPr>
              <w:t>)</w:t>
            </w:r>
          </w:p>
          <w:p w:rsidR="00415C74" w:rsidRPr="00945B06" w:rsidRDefault="00415C74" w:rsidP="009F6804">
            <w:pPr>
              <w:pStyle w:val="indent"/>
              <w:spacing w:before="0" w:after="0"/>
              <w:ind w:firstLine="0"/>
            </w:pPr>
          </w:p>
        </w:tc>
      </w:tr>
      <w:tr w:rsidR="004B6F75" w:rsidRPr="00945B06" w:rsidTr="00547076">
        <w:trPr>
          <w:trHeight w:val="1191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F75" w:rsidRPr="00945B06" w:rsidRDefault="00F533A5" w:rsidP="00945B06">
            <w:pPr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lastRenderedPageBreak/>
              <w:t>14.1</w:t>
            </w:r>
            <w:r w:rsidR="006829A8" w:rsidRPr="00945B06">
              <w:rPr>
                <w:sz w:val="24"/>
                <w:szCs w:val="24"/>
              </w:rPr>
              <w:t>0</w:t>
            </w:r>
            <w:r w:rsidRPr="00945B06">
              <w:rPr>
                <w:sz w:val="24"/>
                <w:szCs w:val="24"/>
              </w:rPr>
              <w:t>-1</w:t>
            </w:r>
            <w:r w:rsidR="006829A8" w:rsidRPr="00945B06">
              <w:rPr>
                <w:sz w:val="24"/>
                <w:szCs w:val="24"/>
              </w:rPr>
              <w:t>4.5</w:t>
            </w:r>
            <w:r w:rsidRPr="00945B06">
              <w:rPr>
                <w:sz w:val="24"/>
                <w:szCs w:val="24"/>
              </w:rPr>
              <w:t>0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F75" w:rsidRPr="00945B06" w:rsidRDefault="004B6F75" w:rsidP="009F6804">
            <w:pPr>
              <w:tabs>
                <w:tab w:val="left" w:pos="-2127"/>
              </w:tabs>
              <w:ind w:right="-8"/>
              <w:rPr>
                <w:sz w:val="24"/>
                <w:szCs w:val="24"/>
              </w:rPr>
            </w:pPr>
            <w:r w:rsidRPr="00945B06">
              <w:rPr>
                <w:b/>
                <w:sz w:val="24"/>
                <w:szCs w:val="24"/>
                <w:u w:val="single"/>
              </w:rPr>
              <w:t>Тема</w:t>
            </w:r>
            <w:r w:rsidR="00F533A5" w:rsidRPr="00945B06">
              <w:rPr>
                <w:b/>
                <w:sz w:val="24"/>
                <w:szCs w:val="24"/>
                <w:u w:val="single"/>
              </w:rPr>
              <w:t xml:space="preserve"> для обсуждения</w:t>
            </w:r>
            <w:r w:rsidRPr="00945B06">
              <w:rPr>
                <w:b/>
                <w:sz w:val="24"/>
                <w:szCs w:val="24"/>
                <w:u w:val="single"/>
              </w:rPr>
              <w:t>:</w:t>
            </w:r>
            <w:r w:rsidRPr="00945B06">
              <w:rPr>
                <w:sz w:val="24"/>
                <w:szCs w:val="24"/>
              </w:rPr>
              <w:t xml:space="preserve"> </w:t>
            </w:r>
          </w:p>
          <w:p w:rsidR="004B6F75" w:rsidRPr="00945B06" w:rsidRDefault="00B54103" w:rsidP="003A785C">
            <w:pPr>
              <w:pStyle w:val="a8"/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>Актуальные вопросы судебной практики по третейскому разбирательству, включая международный коммерческий арбитраж (компетенция третейских судов; процедура третейского разбирательства; уведомление сторон спора; безусловные основания для отмены или для отказа в приведении в исполнение решения третейского суда; процессуальные особенности выполнения судами функций содействия и контроля в отношении третейских судов).</w:t>
            </w:r>
          </w:p>
          <w:p w:rsidR="00B54103" w:rsidRPr="00945B06" w:rsidRDefault="00B54103" w:rsidP="003A785C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03" w:rsidRPr="00945B06" w:rsidRDefault="00B54103" w:rsidP="00B54103">
            <w:pPr>
              <w:pStyle w:val="indent"/>
              <w:spacing w:before="0" w:after="0"/>
              <w:ind w:firstLine="0"/>
              <w:rPr>
                <w:b/>
              </w:rPr>
            </w:pPr>
            <w:r w:rsidRPr="00945B06">
              <w:rPr>
                <w:b/>
              </w:rPr>
              <w:t>Докладчик:</w:t>
            </w:r>
          </w:p>
          <w:p w:rsidR="00B54103" w:rsidRPr="00945B06" w:rsidRDefault="00B54103" w:rsidP="00B54103">
            <w:pPr>
              <w:pStyle w:val="indent"/>
              <w:spacing w:before="0" w:after="0"/>
              <w:ind w:firstLine="0"/>
              <w:rPr>
                <w:b/>
              </w:rPr>
            </w:pPr>
            <w:r w:rsidRPr="00945B06">
              <w:rPr>
                <w:b/>
              </w:rPr>
              <w:t>Савранский Михаил Юрьевич</w:t>
            </w:r>
          </w:p>
          <w:p w:rsidR="00B54103" w:rsidRPr="00945B06" w:rsidRDefault="00B54103" w:rsidP="00B54103">
            <w:pPr>
              <w:pStyle w:val="indent"/>
              <w:spacing w:before="0" w:after="0"/>
              <w:ind w:firstLine="0"/>
            </w:pPr>
            <w:r w:rsidRPr="00945B06">
              <w:t>Заместитель Председателя Арбитражного центра при РСПП</w:t>
            </w:r>
          </w:p>
          <w:p w:rsidR="00B54103" w:rsidRPr="00945B06" w:rsidRDefault="00B54103" w:rsidP="00B54103">
            <w:pPr>
              <w:tabs>
                <w:tab w:val="left" w:pos="-2127"/>
              </w:tabs>
              <w:ind w:left="-20" w:right="-8"/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>Кандидат юридических наук</w:t>
            </w:r>
          </w:p>
          <w:p w:rsidR="00B54103" w:rsidRPr="00945B06" w:rsidRDefault="00B54103" w:rsidP="00B54103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45B06">
              <w:rPr>
                <w:rFonts w:eastAsiaTheme="minorHAnsi"/>
                <w:sz w:val="24"/>
                <w:szCs w:val="24"/>
                <w:lang w:eastAsia="en-US"/>
              </w:rPr>
              <w:t xml:space="preserve">Профессор кафедры международного частного права Исследовательского </w:t>
            </w:r>
          </w:p>
          <w:p w:rsidR="00B54103" w:rsidRPr="00945B06" w:rsidRDefault="00B54103" w:rsidP="00B54103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45B06">
              <w:rPr>
                <w:rFonts w:eastAsiaTheme="minorHAnsi"/>
                <w:sz w:val="24"/>
                <w:szCs w:val="24"/>
                <w:lang w:eastAsia="en-US"/>
              </w:rPr>
              <w:t>центра частного права</w:t>
            </w:r>
          </w:p>
          <w:p w:rsidR="00B54103" w:rsidRPr="00945B06" w:rsidRDefault="00B54103" w:rsidP="00B54103">
            <w:pPr>
              <w:tabs>
                <w:tab w:val="left" w:pos="-2127"/>
              </w:tabs>
              <w:ind w:left="-20" w:right="-8"/>
              <w:rPr>
                <w:sz w:val="24"/>
                <w:szCs w:val="24"/>
              </w:rPr>
            </w:pPr>
            <w:r w:rsidRPr="00945B06">
              <w:rPr>
                <w:rFonts w:eastAsiaTheme="minorHAnsi"/>
                <w:sz w:val="24"/>
                <w:szCs w:val="24"/>
                <w:lang w:eastAsia="en-US"/>
              </w:rPr>
              <w:t>имени С.С. Алексеева при Президенте РФ</w:t>
            </w:r>
          </w:p>
          <w:p w:rsidR="00945B06" w:rsidRPr="00945B06" w:rsidRDefault="00945B06" w:rsidP="00945B06">
            <w:pPr>
              <w:pStyle w:val="indent"/>
              <w:spacing w:before="0" w:after="0"/>
              <w:ind w:firstLine="0"/>
              <w:rPr>
                <w:b/>
                <w:sz w:val="22"/>
                <w:szCs w:val="22"/>
              </w:rPr>
            </w:pPr>
            <w:r w:rsidRPr="00945B06">
              <w:rPr>
                <w:b/>
                <w:sz w:val="22"/>
                <w:szCs w:val="22"/>
              </w:rPr>
              <w:t>(</w:t>
            </w:r>
            <w:r w:rsidRPr="00945B06">
              <w:rPr>
                <w:b/>
                <w:i/>
                <w:sz w:val="22"/>
                <w:szCs w:val="22"/>
              </w:rPr>
              <w:t xml:space="preserve">время для докладов не более </w:t>
            </w:r>
            <w:r w:rsidR="00807EDD">
              <w:rPr>
                <w:b/>
                <w:i/>
                <w:sz w:val="22"/>
                <w:szCs w:val="22"/>
              </w:rPr>
              <w:t>15</w:t>
            </w:r>
            <w:r w:rsidRPr="00945B06">
              <w:rPr>
                <w:b/>
                <w:i/>
                <w:sz w:val="22"/>
                <w:szCs w:val="22"/>
              </w:rPr>
              <w:t xml:space="preserve"> мин.</w:t>
            </w:r>
            <w:r w:rsidRPr="00945B06">
              <w:rPr>
                <w:b/>
                <w:sz w:val="22"/>
                <w:szCs w:val="22"/>
              </w:rPr>
              <w:t xml:space="preserve">, </w:t>
            </w:r>
            <w:r w:rsidRPr="00945B06">
              <w:rPr>
                <w:b/>
                <w:i/>
                <w:sz w:val="22"/>
                <w:szCs w:val="22"/>
              </w:rPr>
              <w:t>выступления участников не более 5 мин.</w:t>
            </w:r>
            <w:r w:rsidRPr="00945B06">
              <w:rPr>
                <w:b/>
                <w:sz w:val="22"/>
                <w:szCs w:val="22"/>
              </w:rPr>
              <w:t>)</w:t>
            </w:r>
          </w:p>
          <w:p w:rsidR="00F533A5" w:rsidRPr="00945B06" w:rsidRDefault="00F533A5" w:rsidP="00F533A5">
            <w:pPr>
              <w:tabs>
                <w:tab w:val="left" w:pos="-2127"/>
              </w:tabs>
              <w:ind w:right="-8"/>
              <w:rPr>
                <w:sz w:val="24"/>
                <w:szCs w:val="24"/>
              </w:rPr>
            </w:pPr>
          </w:p>
        </w:tc>
      </w:tr>
      <w:tr w:rsidR="004B6F75" w:rsidRPr="00945B06" w:rsidTr="00547076">
        <w:trPr>
          <w:trHeight w:val="312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F75" w:rsidRPr="00945B06" w:rsidRDefault="006829A8" w:rsidP="009F6804">
            <w:pPr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>14.5</w:t>
            </w:r>
            <w:r w:rsidR="003A785C" w:rsidRPr="00945B06">
              <w:rPr>
                <w:sz w:val="24"/>
                <w:szCs w:val="24"/>
              </w:rPr>
              <w:t>0-15</w:t>
            </w:r>
            <w:r w:rsidRPr="00945B06">
              <w:rPr>
                <w:sz w:val="24"/>
                <w:szCs w:val="24"/>
              </w:rPr>
              <w:t>.2</w:t>
            </w:r>
            <w:r w:rsidR="004B6F75" w:rsidRPr="00945B06">
              <w:rPr>
                <w:sz w:val="24"/>
                <w:szCs w:val="24"/>
              </w:rPr>
              <w:t>0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F75" w:rsidRPr="00945B06" w:rsidRDefault="004B6F75" w:rsidP="00945B06">
            <w:pPr>
              <w:tabs>
                <w:tab w:val="left" w:pos="-2127"/>
              </w:tabs>
              <w:ind w:left="-92" w:right="-77"/>
              <w:jc w:val="center"/>
              <w:rPr>
                <w:b/>
                <w:sz w:val="24"/>
                <w:szCs w:val="24"/>
              </w:rPr>
            </w:pPr>
            <w:r w:rsidRPr="00945B06">
              <w:rPr>
                <w:b/>
                <w:sz w:val="24"/>
                <w:szCs w:val="24"/>
              </w:rPr>
              <w:t>Перерыв на кофе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F75" w:rsidRPr="00945B06" w:rsidRDefault="004B6F75" w:rsidP="009F6804">
            <w:pPr>
              <w:rPr>
                <w:b/>
                <w:sz w:val="24"/>
                <w:szCs w:val="24"/>
              </w:rPr>
            </w:pPr>
          </w:p>
        </w:tc>
      </w:tr>
      <w:tr w:rsidR="00945B06" w:rsidRPr="00945B06" w:rsidTr="002A6A80">
        <w:trPr>
          <w:trHeight w:val="916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B06" w:rsidRPr="00945B06" w:rsidRDefault="002A6A80" w:rsidP="00666D6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ВТОРАЯ СЕССИЯ</w:t>
            </w:r>
            <w:r w:rsidR="00945B06" w:rsidRPr="00945B06">
              <w:rPr>
                <w:b/>
                <w:sz w:val="24"/>
                <w:szCs w:val="24"/>
              </w:rPr>
              <w:t xml:space="preserve">: </w:t>
            </w:r>
            <w:r w:rsidR="00945B06">
              <w:rPr>
                <w:b/>
                <w:sz w:val="24"/>
                <w:szCs w:val="24"/>
              </w:rPr>
              <w:t>в</w:t>
            </w:r>
            <w:r w:rsidR="00945B06" w:rsidRPr="00945B06">
              <w:rPr>
                <w:b/>
                <w:sz w:val="24"/>
                <w:szCs w:val="24"/>
              </w:rPr>
              <w:t>едущий</w:t>
            </w:r>
            <w:r w:rsidR="00945B06">
              <w:rPr>
                <w:b/>
                <w:sz w:val="24"/>
                <w:szCs w:val="24"/>
              </w:rPr>
              <w:t xml:space="preserve"> - </w:t>
            </w:r>
            <w:r w:rsidR="00945B06" w:rsidRPr="00945B06">
              <w:rPr>
                <w:b/>
                <w:sz w:val="24"/>
                <w:szCs w:val="24"/>
              </w:rPr>
              <w:t>ПОГАНЦЕВ Иван Владимирович</w:t>
            </w:r>
            <w:r w:rsidR="00945B06" w:rsidRPr="00945B06">
              <w:rPr>
                <w:sz w:val="24"/>
                <w:szCs w:val="24"/>
              </w:rPr>
              <w:t xml:space="preserve"> </w:t>
            </w:r>
          </w:p>
        </w:tc>
      </w:tr>
      <w:tr w:rsidR="004B6F75" w:rsidRPr="00945B06" w:rsidTr="00547076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F75" w:rsidRPr="00945B06" w:rsidRDefault="003A785C" w:rsidP="00945B06">
            <w:pPr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>15</w:t>
            </w:r>
            <w:r w:rsidR="006829A8" w:rsidRPr="00945B06">
              <w:rPr>
                <w:sz w:val="24"/>
                <w:szCs w:val="24"/>
              </w:rPr>
              <w:t>.2</w:t>
            </w:r>
            <w:r w:rsidR="00B54103" w:rsidRPr="00945B06">
              <w:rPr>
                <w:sz w:val="24"/>
                <w:szCs w:val="24"/>
              </w:rPr>
              <w:t>0-16</w:t>
            </w:r>
            <w:r w:rsidR="006829A8" w:rsidRPr="00945B06">
              <w:rPr>
                <w:sz w:val="24"/>
                <w:szCs w:val="24"/>
              </w:rPr>
              <w:t>.0</w:t>
            </w:r>
            <w:r w:rsidRPr="00945B06">
              <w:rPr>
                <w:sz w:val="24"/>
                <w:szCs w:val="24"/>
              </w:rPr>
              <w:t>0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F75" w:rsidRPr="00945B06" w:rsidRDefault="004B6F75" w:rsidP="009F6804">
            <w:pPr>
              <w:tabs>
                <w:tab w:val="left" w:pos="-2127"/>
              </w:tabs>
              <w:ind w:right="-8"/>
              <w:rPr>
                <w:sz w:val="24"/>
                <w:szCs w:val="24"/>
              </w:rPr>
            </w:pPr>
            <w:r w:rsidRPr="00945B06">
              <w:rPr>
                <w:b/>
                <w:sz w:val="24"/>
                <w:szCs w:val="24"/>
                <w:u w:val="single"/>
              </w:rPr>
              <w:t>Тема</w:t>
            </w:r>
            <w:r w:rsidR="003A785C" w:rsidRPr="00945B06">
              <w:rPr>
                <w:b/>
                <w:sz w:val="24"/>
                <w:szCs w:val="24"/>
                <w:u w:val="single"/>
              </w:rPr>
              <w:t xml:space="preserve"> для обсуждения</w:t>
            </w:r>
            <w:r w:rsidRPr="00945B06">
              <w:rPr>
                <w:b/>
                <w:sz w:val="24"/>
                <w:szCs w:val="24"/>
                <w:u w:val="single"/>
              </w:rPr>
              <w:t>:</w:t>
            </w:r>
            <w:r w:rsidRPr="00945B06">
              <w:rPr>
                <w:sz w:val="24"/>
                <w:szCs w:val="24"/>
              </w:rPr>
              <w:t xml:space="preserve"> </w:t>
            </w:r>
          </w:p>
          <w:p w:rsidR="00945B06" w:rsidRDefault="00B54103" w:rsidP="003A785C">
            <w:pPr>
              <w:pStyle w:val="a8"/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>Популяризац</w:t>
            </w:r>
            <w:r w:rsidR="00230BCC" w:rsidRPr="00945B06">
              <w:rPr>
                <w:sz w:val="24"/>
                <w:szCs w:val="24"/>
              </w:rPr>
              <w:t xml:space="preserve">ия третейского разбирательства, </w:t>
            </w:r>
            <w:r w:rsidRPr="00945B06">
              <w:rPr>
                <w:sz w:val="24"/>
                <w:szCs w:val="24"/>
              </w:rPr>
              <w:t>администрируемого Южным отделением Арбитражного центра при РСПП (распространение информации о третейском разбирательстве и о рекомендуемых третейских соглашениях</w:t>
            </w:r>
            <w:r w:rsidR="00AD592B" w:rsidRPr="00945B06">
              <w:rPr>
                <w:sz w:val="24"/>
                <w:szCs w:val="24"/>
              </w:rPr>
              <w:t>).</w:t>
            </w:r>
          </w:p>
          <w:p w:rsidR="00AD592B" w:rsidRPr="00945B06" w:rsidRDefault="00230BCC" w:rsidP="003A785C">
            <w:pPr>
              <w:pStyle w:val="a8"/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 xml:space="preserve">Основания </w:t>
            </w:r>
            <w:r w:rsidR="00CD77D2" w:rsidRPr="00945B06">
              <w:rPr>
                <w:sz w:val="24"/>
                <w:szCs w:val="24"/>
              </w:rPr>
              <w:t xml:space="preserve">деятельности, структура и перспективы развития </w:t>
            </w:r>
            <w:r w:rsidRPr="00945B06">
              <w:rPr>
                <w:sz w:val="24"/>
                <w:szCs w:val="24"/>
              </w:rPr>
              <w:t>Южного отделения Арбитражного центра при РСПП</w:t>
            </w:r>
            <w:r w:rsidR="00CD77D2" w:rsidRPr="00945B06">
              <w:rPr>
                <w:sz w:val="24"/>
                <w:szCs w:val="24"/>
              </w:rPr>
              <w:t>.</w:t>
            </w:r>
            <w:r w:rsidRPr="00945B06">
              <w:rPr>
                <w:sz w:val="24"/>
                <w:szCs w:val="24"/>
              </w:rPr>
              <w:t xml:space="preserve"> Условия </w:t>
            </w:r>
            <w:r w:rsidR="00AD592B" w:rsidRPr="00945B06">
              <w:rPr>
                <w:sz w:val="24"/>
                <w:szCs w:val="24"/>
              </w:rPr>
              <w:t xml:space="preserve">формирования </w:t>
            </w:r>
            <w:r w:rsidR="00CD77D2" w:rsidRPr="00945B06">
              <w:rPr>
                <w:sz w:val="24"/>
                <w:szCs w:val="24"/>
              </w:rPr>
              <w:t xml:space="preserve">и перспективы расширения </w:t>
            </w:r>
            <w:r w:rsidR="00AD592B" w:rsidRPr="00945B06">
              <w:rPr>
                <w:sz w:val="24"/>
                <w:szCs w:val="24"/>
              </w:rPr>
              <w:t>Списка ар</w:t>
            </w:r>
            <w:r w:rsidRPr="00945B06">
              <w:rPr>
                <w:sz w:val="24"/>
                <w:szCs w:val="24"/>
              </w:rPr>
              <w:t>битров</w:t>
            </w:r>
            <w:r w:rsidR="00CD77D2" w:rsidRPr="00945B06">
              <w:rPr>
                <w:sz w:val="24"/>
                <w:szCs w:val="24"/>
              </w:rPr>
              <w:t xml:space="preserve"> (требования к арбитрам, документы арбитров</w:t>
            </w:r>
            <w:r w:rsidR="006829A8" w:rsidRPr="00945B06">
              <w:rPr>
                <w:sz w:val="24"/>
                <w:szCs w:val="24"/>
              </w:rPr>
              <w:t xml:space="preserve"> и другое</w:t>
            </w:r>
            <w:r w:rsidR="00CD77D2" w:rsidRPr="00945B06">
              <w:rPr>
                <w:sz w:val="24"/>
                <w:szCs w:val="24"/>
              </w:rPr>
              <w:t>)</w:t>
            </w:r>
            <w:r w:rsidRPr="00945B06">
              <w:rPr>
                <w:sz w:val="24"/>
                <w:szCs w:val="24"/>
              </w:rPr>
              <w:t xml:space="preserve">. </w:t>
            </w:r>
          </w:p>
          <w:p w:rsidR="00B54103" w:rsidRPr="00945B06" w:rsidRDefault="00B54103" w:rsidP="003A785C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03" w:rsidRPr="00945B06" w:rsidRDefault="00B54103" w:rsidP="00B54103">
            <w:pPr>
              <w:pStyle w:val="indent"/>
              <w:spacing w:before="0" w:after="0"/>
              <w:ind w:firstLine="0"/>
              <w:rPr>
                <w:b/>
              </w:rPr>
            </w:pPr>
            <w:r w:rsidRPr="00945B06">
              <w:rPr>
                <w:b/>
              </w:rPr>
              <w:t>Докладчик:</w:t>
            </w:r>
          </w:p>
          <w:p w:rsidR="00B54103" w:rsidRPr="00945B06" w:rsidRDefault="00B54103" w:rsidP="00B54103">
            <w:pPr>
              <w:tabs>
                <w:tab w:val="left" w:pos="-2127"/>
              </w:tabs>
              <w:ind w:right="-8"/>
              <w:rPr>
                <w:b/>
                <w:sz w:val="24"/>
                <w:szCs w:val="24"/>
              </w:rPr>
            </w:pPr>
            <w:r w:rsidRPr="00945B06">
              <w:rPr>
                <w:b/>
                <w:sz w:val="24"/>
                <w:szCs w:val="24"/>
              </w:rPr>
              <w:t>Костанов Санасар Степанович</w:t>
            </w:r>
          </w:p>
          <w:p w:rsidR="00B54103" w:rsidRPr="00945B06" w:rsidRDefault="00B54103" w:rsidP="00B54103">
            <w:pPr>
              <w:tabs>
                <w:tab w:val="left" w:pos="-2127"/>
              </w:tabs>
              <w:ind w:right="-8"/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>Руководитель Южного отделения Арбитражного центра при РСПП</w:t>
            </w:r>
          </w:p>
          <w:p w:rsidR="00B54103" w:rsidRPr="00945B06" w:rsidRDefault="00B54103" w:rsidP="00B54103">
            <w:pPr>
              <w:tabs>
                <w:tab w:val="left" w:pos="-2127"/>
              </w:tabs>
              <w:ind w:right="-8"/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>Директор Ассоциации «Межрегиональный центр арбитража»</w:t>
            </w:r>
          </w:p>
          <w:p w:rsidR="00945B06" w:rsidRPr="00945B06" w:rsidRDefault="00945B06" w:rsidP="00945B06">
            <w:pPr>
              <w:pStyle w:val="indent"/>
              <w:spacing w:before="0" w:after="0"/>
              <w:ind w:firstLine="0"/>
              <w:rPr>
                <w:b/>
                <w:sz w:val="22"/>
                <w:szCs w:val="22"/>
              </w:rPr>
            </w:pPr>
            <w:r w:rsidRPr="00945B06">
              <w:rPr>
                <w:b/>
                <w:sz w:val="22"/>
                <w:szCs w:val="22"/>
              </w:rPr>
              <w:t>(</w:t>
            </w:r>
            <w:r w:rsidRPr="00945B06">
              <w:rPr>
                <w:b/>
                <w:i/>
                <w:sz w:val="22"/>
                <w:szCs w:val="22"/>
              </w:rPr>
              <w:t xml:space="preserve">время для докладов не более </w:t>
            </w:r>
            <w:r w:rsidR="00807EDD">
              <w:rPr>
                <w:b/>
                <w:i/>
                <w:sz w:val="22"/>
                <w:szCs w:val="22"/>
              </w:rPr>
              <w:t>15</w:t>
            </w:r>
            <w:r w:rsidRPr="00945B06">
              <w:rPr>
                <w:b/>
                <w:i/>
                <w:sz w:val="22"/>
                <w:szCs w:val="22"/>
              </w:rPr>
              <w:t xml:space="preserve"> мин.</w:t>
            </w:r>
            <w:r w:rsidRPr="00945B06">
              <w:rPr>
                <w:b/>
                <w:sz w:val="22"/>
                <w:szCs w:val="22"/>
              </w:rPr>
              <w:t xml:space="preserve">, </w:t>
            </w:r>
            <w:r w:rsidRPr="00945B06">
              <w:rPr>
                <w:b/>
                <w:i/>
                <w:sz w:val="22"/>
                <w:szCs w:val="22"/>
              </w:rPr>
              <w:t>выступления участников не более 5 мин.</w:t>
            </w:r>
            <w:r w:rsidRPr="00945B06">
              <w:rPr>
                <w:b/>
                <w:sz w:val="22"/>
                <w:szCs w:val="22"/>
              </w:rPr>
              <w:t>)</w:t>
            </w:r>
          </w:p>
          <w:p w:rsidR="003A785C" w:rsidRPr="00945B06" w:rsidRDefault="003A785C" w:rsidP="00B54103">
            <w:pPr>
              <w:rPr>
                <w:sz w:val="24"/>
                <w:szCs w:val="24"/>
              </w:rPr>
            </w:pPr>
          </w:p>
        </w:tc>
      </w:tr>
      <w:tr w:rsidR="004B6F75" w:rsidRPr="00945B06" w:rsidTr="00547076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F75" w:rsidRPr="00945B06" w:rsidRDefault="00B54103" w:rsidP="00945B06">
            <w:pPr>
              <w:jc w:val="both"/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>16</w:t>
            </w:r>
            <w:r w:rsidR="006829A8" w:rsidRPr="00945B06">
              <w:rPr>
                <w:sz w:val="24"/>
                <w:szCs w:val="24"/>
              </w:rPr>
              <w:t>.0</w:t>
            </w:r>
            <w:r w:rsidR="00AD63CA" w:rsidRPr="00945B06">
              <w:rPr>
                <w:sz w:val="24"/>
                <w:szCs w:val="24"/>
              </w:rPr>
              <w:t>0-16</w:t>
            </w:r>
            <w:r w:rsidR="006829A8" w:rsidRPr="00945B06">
              <w:rPr>
                <w:sz w:val="24"/>
                <w:szCs w:val="24"/>
              </w:rPr>
              <w:t>.3</w:t>
            </w:r>
            <w:r w:rsidR="004B6F75" w:rsidRPr="00945B06">
              <w:rPr>
                <w:sz w:val="24"/>
                <w:szCs w:val="24"/>
              </w:rPr>
              <w:t>0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03" w:rsidRPr="00945B06" w:rsidRDefault="004B6F75" w:rsidP="009F6804">
            <w:pPr>
              <w:rPr>
                <w:sz w:val="24"/>
                <w:szCs w:val="24"/>
                <w:u w:val="single"/>
              </w:rPr>
            </w:pPr>
            <w:r w:rsidRPr="00945B06">
              <w:rPr>
                <w:b/>
                <w:sz w:val="24"/>
                <w:szCs w:val="24"/>
                <w:u w:val="single"/>
              </w:rPr>
              <w:t>Тема</w:t>
            </w:r>
            <w:r w:rsidR="009E3E5F" w:rsidRPr="00945B06">
              <w:rPr>
                <w:b/>
                <w:sz w:val="24"/>
                <w:szCs w:val="24"/>
                <w:u w:val="single"/>
              </w:rPr>
              <w:t xml:space="preserve"> для обсуждения</w:t>
            </w:r>
            <w:r w:rsidRPr="00945B06">
              <w:rPr>
                <w:sz w:val="24"/>
                <w:szCs w:val="24"/>
                <w:u w:val="single"/>
              </w:rPr>
              <w:t>:</w:t>
            </w:r>
          </w:p>
          <w:p w:rsidR="00230BCC" w:rsidRPr="00945B06" w:rsidRDefault="00B54103" w:rsidP="00AD592B">
            <w:pPr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>Порядок заключения третейских соглашений и оформления документов для обращения в третейский суд (рекомендуемые третейские соглашения; рекомендуемые формы исков, ходатайств и иных процессуальных документов сторон арбитража).</w:t>
            </w:r>
          </w:p>
          <w:p w:rsidR="006829A8" w:rsidRPr="00945B06" w:rsidRDefault="006829A8" w:rsidP="00AD592B">
            <w:pPr>
              <w:rPr>
                <w:sz w:val="24"/>
                <w:szCs w:val="24"/>
              </w:rPr>
            </w:pP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3CA" w:rsidRPr="00945B06" w:rsidRDefault="00AD63CA" w:rsidP="00AD63CA">
            <w:pPr>
              <w:pStyle w:val="indent"/>
              <w:spacing w:before="0" w:after="0"/>
              <w:ind w:firstLine="0"/>
              <w:rPr>
                <w:b/>
              </w:rPr>
            </w:pPr>
            <w:r w:rsidRPr="00945B06">
              <w:rPr>
                <w:b/>
              </w:rPr>
              <w:t>Докладчик:</w:t>
            </w:r>
          </w:p>
          <w:p w:rsidR="00B54103" w:rsidRPr="00945B06" w:rsidRDefault="00B54103" w:rsidP="00B54103">
            <w:pPr>
              <w:rPr>
                <w:b/>
                <w:sz w:val="24"/>
                <w:szCs w:val="24"/>
              </w:rPr>
            </w:pPr>
            <w:r w:rsidRPr="00945B06">
              <w:rPr>
                <w:b/>
                <w:sz w:val="24"/>
                <w:szCs w:val="24"/>
              </w:rPr>
              <w:t xml:space="preserve">Хачатурян Виктор Нельсонович </w:t>
            </w:r>
          </w:p>
          <w:p w:rsidR="00B54103" w:rsidRPr="00945B06" w:rsidRDefault="00B54103" w:rsidP="00B54103">
            <w:pPr>
              <w:tabs>
                <w:tab w:val="left" w:pos="-2127"/>
              </w:tabs>
              <w:ind w:right="-8"/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>Заместитель Руководителя- Руководитель аппарата Южного отделения Арбитражного центра при РСПП</w:t>
            </w:r>
          </w:p>
          <w:p w:rsidR="00945B06" w:rsidRPr="00945B06" w:rsidRDefault="00945B06" w:rsidP="00945B06">
            <w:pPr>
              <w:pStyle w:val="indent"/>
              <w:spacing w:before="0" w:after="0"/>
              <w:ind w:firstLine="0"/>
              <w:rPr>
                <w:b/>
                <w:sz w:val="22"/>
                <w:szCs w:val="22"/>
              </w:rPr>
            </w:pPr>
            <w:r w:rsidRPr="00945B06">
              <w:rPr>
                <w:b/>
                <w:sz w:val="22"/>
                <w:szCs w:val="22"/>
              </w:rPr>
              <w:t>(</w:t>
            </w:r>
            <w:r w:rsidRPr="00945B06">
              <w:rPr>
                <w:b/>
                <w:i/>
                <w:sz w:val="22"/>
                <w:szCs w:val="22"/>
              </w:rPr>
              <w:t xml:space="preserve">время для докладов не более </w:t>
            </w:r>
            <w:r w:rsidR="00807EDD">
              <w:rPr>
                <w:b/>
                <w:i/>
                <w:sz w:val="22"/>
                <w:szCs w:val="22"/>
              </w:rPr>
              <w:t>15</w:t>
            </w:r>
            <w:r w:rsidRPr="00945B06">
              <w:rPr>
                <w:b/>
                <w:i/>
                <w:sz w:val="22"/>
                <w:szCs w:val="22"/>
              </w:rPr>
              <w:t xml:space="preserve"> мин.</w:t>
            </w:r>
            <w:r w:rsidRPr="00945B06">
              <w:rPr>
                <w:b/>
                <w:sz w:val="22"/>
                <w:szCs w:val="22"/>
              </w:rPr>
              <w:t xml:space="preserve">, </w:t>
            </w:r>
            <w:r w:rsidRPr="00945B06">
              <w:rPr>
                <w:b/>
                <w:i/>
                <w:sz w:val="22"/>
                <w:szCs w:val="22"/>
              </w:rPr>
              <w:t>выступления участников не более 5 мин.</w:t>
            </w:r>
            <w:r w:rsidRPr="00945B06">
              <w:rPr>
                <w:b/>
                <w:sz w:val="22"/>
                <w:szCs w:val="22"/>
              </w:rPr>
              <w:t>)</w:t>
            </w:r>
          </w:p>
          <w:p w:rsidR="004B6F75" w:rsidRPr="00945B06" w:rsidRDefault="004B6F75" w:rsidP="00B54103">
            <w:pPr>
              <w:rPr>
                <w:sz w:val="24"/>
                <w:szCs w:val="24"/>
              </w:rPr>
            </w:pPr>
          </w:p>
        </w:tc>
      </w:tr>
      <w:tr w:rsidR="00945B06" w:rsidRPr="00945B06" w:rsidTr="00666D60">
        <w:trPr>
          <w:trHeight w:val="312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06" w:rsidRPr="00945B06" w:rsidRDefault="00945B06" w:rsidP="00666D60">
            <w:pPr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>16.30-17.00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06" w:rsidRPr="00945B06" w:rsidRDefault="00945B06" w:rsidP="00666D60">
            <w:pPr>
              <w:tabs>
                <w:tab w:val="left" w:pos="-2127"/>
              </w:tabs>
              <w:ind w:left="-92" w:right="-77"/>
              <w:jc w:val="center"/>
              <w:rPr>
                <w:b/>
                <w:sz w:val="24"/>
                <w:szCs w:val="24"/>
              </w:rPr>
            </w:pPr>
            <w:r w:rsidRPr="00945B06">
              <w:rPr>
                <w:b/>
                <w:sz w:val="24"/>
                <w:szCs w:val="24"/>
              </w:rPr>
              <w:t>Перерыв на кофе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B06" w:rsidRPr="00945B06" w:rsidRDefault="00945B06" w:rsidP="00666D60">
            <w:pPr>
              <w:rPr>
                <w:b/>
                <w:sz w:val="24"/>
                <w:szCs w:val="24"/>
              </w:rPr>
            </w:pPr>
          </w:p>
        </w:tc>
      </w:tr>
    </w:tbl>
    <w:p w:rsidR="00EB1CAA" w:rsidRDefault="00EB1CAA"/>
    <w:p w:rsidR="00EB1CAA" w:rsidRDefault="00EB1CAA"/>
    <w:p w:rsidR="00EB1CAA" w:rsidRDefault="00EB1CAA"/>
    <w:p w:rsidR="00EB1CAA" w:rsidRDefault="00EB1CAA"/>
    <w:p w:rsidR="00EB1CAA" w:rsidRDefault="00EB1CAA"/>
    <w:p w:rsidR="00EB1CAA" w:rsidRDefault="00EB1CAA"/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402"/>
        <w:gridCol w:w="4015"/>
        <w:gridCol w:w="4648"/>
      </w:tblGrid>
      <w:tr w:rsidR="004B6F75" w:rsidRPr="00945B06" w:rsidTr="009F6804">
        <w:trPr>
          <w:trHeight w:val="374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AA" w:rsidRDefault="00EB1CAA" w:rsidP="009F6804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4B6F75" w:rsidRPr="00945B06" w:rsidRDefault="002A6A80" w:rsidP="009F6804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ТРЕТЬЯ СЕССИЯ</w:t>
            </w:r>
            <w:r w:rsidR="00EB1CAA" w:rsidRPr="00945B06">
              <w:rPr>
                <w:b/>
                <w:sz w:val="24"/>
                <w:szCs w:val="24"/>
              </w:rPr>
              <w:t xml:space="preserve">: </w:t>
            </w:r>
            <w:r w:rsidR="00EB1CAA">
              <w:rPr>
                <w:b/>
                <w:sz w:val="24"/>
                <w:szCs w:val="24"/>
              </w:rPr>
              <w:t>в</w:t>
            </w:r>
            <w:r w:rsidR="00EB1CAA" w:rsidRPr="00945B06">
              <w:rPr>
                <w:b/>
                <w:sz w:val="24"/>
                <w:szCs w:val="24"/>
              </w:rPr>
              <w:t>едущий</w:t>
            </w:r>
            <w:r w:rsidR="00EB1CAA">
              <w:rPr>
                <w:b/>
                <w:sz w:val="24"/>
                <w:szCs w:val="24"/>
              </w:rPr>
              <w:t xml:space="preserve"> - </w:t>
            </w:r>
            <w:r w:rsidR="00EB1CAA" w:rsidRPr="00945B06">
              <w:rPr>
                <w:b/>
                <w:sz w:val="24"/>
                <w:szCs w:val="24"/>
              </w:rPr>
              <w:t>ПОГАНЦЕВ Иван Владимирович</w:t>
            </w:r>
          </w:p>
          <w:p w:rsidR="00B54103" w:rsidRPr="00945B06" w:rsidRDefault="00B54103" w:rsidP="00B54103">
            <w:pPr>
              <w:pStyle w:val="indent"/>
              <w:spacing w:before="0" w:after="0"/>
              <w:ind w:firstLine="0"/>
              <w:jc w:val="center"/>
              <w:rPr>
                <w:b/>
              </w:rPr>
            </w:pPr>
          </w:p>
          <w:p w:rsidR="00EB1CAA" w:rsidRPr="002A6A80" w:rsidRDefault="00B54103" w:rsidP="00B54103">
            <w:pPr>
              <w:pStyle w:val="indent"/>
              <w:spacing w:before="0" w:after="0"/>
              <w:ind w:firstLine="0"/>
              <w:jc w:val="center"/>
              <w:rPr>
                <w:b/>
                <w:sz w:val="28"/>
                <w:szCs w:val="28"/>
              </w:rPr>
            </w:pPr>
            <w:r w:rsidRPr="002A6A80">
              <w:rPr>
                <w:b/>
                <w:sz w:val="28"/>
                <w:szCs w:val="28"/>
              </w:rPr>
              <w:t>Собрание арбитров.</w:t>
            </w:r>
          </w:p>
          <w:p w:rsidR="00EB1CAA" w:rsidRDefault="00B54103" w:rsidP="00B54103">
            <w:pPr>
              <w:pStyle w:val="indent"/>
              <w:spacing w:before="0" w:after="0"/>
              <w:ind w:firstLine="0"/>
              <w:jc w:val="center"/>
              <w:rPr>
                <w:b/>
              </w:rPr>
            </w:pPr>
            <w:r w:rsidRPr="00945B06">
              <w:rPr>
                <w:b/>
              </w:rPr>
              <w:t xml:space="preserve">Участвуют только арбитры Южной территориальной коллегии арбитров </w:t>
            </w:r>
          </w:p>
          <w:p w:rsidR="00B54103" w:rsidRPr="00945B06" w:rsidRDefault="00B54103" w:rsidP="00B54103">
            <w:pPr>
              <w:pStyle w:val="indent"/>
              <w:spacing w:before="0" w:after="0"/>
              <w:ind w:firstLine="0"/>
              <w:jc w:val="center"/>
              <w:rPr>
                <w:b/>
              </w:rPr>
            </w:pPr>
            <w:r w:rsidRPr="00945B06">
              <w:rPr>
                <w:b/>
              </w:rPr>
              <w:t>Арбитражного центра при РСПП</w:t>
            </w:r>
          </w:p>
          <w:p w:rsidR="004B6F75" w:rsidRPr="00945B06" w:rsidRDefault="004B6F75" w:rsidP="00EB1CAA">
            <w:pPr>
              <w:tabs>
                <w:tab w:val="left" w:pos="-2127"/>
              </w:tabs>
              <w:ind w:left="-20" w:right="-8"/>
              <w:jc w:val="both"/>
              <w:rPr>
                <w:sz w:val="24"/>
                <w:szCs w:val="24"/>
              </w:rPr>
            </w:pPr>
          </w:p>
        </w:tc>
      </w:tr>
      <w:tr w:rsidR="004B6F75" w:rsidRPr="00945B06" w:rsidTr="00547076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F75" w:rsidRPr="00945B06" w:rsidRDefault="00B54103" w:rsidP="009F6804">
            <w:pPr>
              <w:jc w:val="both"/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>17</w:t>
            </w:r>
            <w:r w:rsidR="006829A8" w:rsidRPr="00945B06">
              <w:rPr>
                <w:sz w:val="24"/>
                <w:szCs w:val="24"/>
              </w:rPr>
              <w:t>.00-17.4</w:t>
            </w:r>
            <w:r w:rsidR="009E3E5F" w:rsidRPr="00945B06">
              <w:rPr>
                <w:sz w:val="24"/>
                <w:szCs w:val="24"/>
              </w:rPr>
              <w:t>0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F75" w:rsidRPr="00945B06" w:rsidRDefault="00AD592B" w:rsidP="009F6804">
            <w:pPr>
              <w:tabs>
                <w:tab w:val="left" w:pos="-2127"/>
              </w:tabs>
              <w:ind w:right="-8"/>
              <w:rPr>
                <w:sz w:val="24"/>
                <w:szCs w:val="24"/>
              </w:rPr>
            </w:pPr>
            <w:r w:rsidRPr="00945B06">
              <w:rPr>
                <w:b/>
                <w:sz w:val="24"/>
                <w:szCs w:val="24"/>
                <w:u w:val="single"/>
              </w:rPr>
              <w:t>Темы</w:t>
            </w:r>
            <w:r w:rsidR="00230BCC" w:rsidRPr="00945B06">
              <w:rPr>
                <w:b/>
                <w:sz w:val="24"/>
                <w:szCs w:val="24"/>
                <w:u w:val="single"/>
              </w:rPr>
              <w:t xml:space="preserve"> для обсуждения</w:t>
            </w:r>
            <w:r w:rsidR="004B6F75" w:rsidRPr="00945B06">
              <w:rPr>
                <w:b/>
                <w:sz w:val="24"/>
                <w:szCs w:val="24"/>
                <w:u w:val="single"/>
              </w:rPr>
              <w:t>:</w:t>
            </w:r>
            <w:r w:rsidR="004B6F75" w:rsidRPr="00945B06">
              <w:rPr>
                <w:sz w:val="24"/>
                <w:szCs w:val="24"/>
              </w:rPr>
              <w:t xml:space="preserve"> </w:t>
            </w:r>
          </w:p>
          <w:p w:rsidR="009E3E5F" w:rsidRPr="00945B06" w:rsidRDefault="009E3E5F" w:rsidP="009E3E5F">
            <w:pPr>
              <w:pStyle w:val="a8"/>
              <w:rPr>
                <w:rFonts w:eastAsia="Newton-Italic"/>
                <w:sz w:val="24"/>
                <w:szCs w:val="24"/>
                <w:lang w:eastAsia="en-US"/>
              </w:rPr>
            </w:pPr>
            <w:r w:rsidRPr="00945B06">
              <w:rPr>
                <w:rFonts w:eastAsia="Newton-Italic"/>
                <w:sz w:val="24"/>
                <w:szCs w:val="24"/>
                <w:lang w:eastAsia="en-US"/>
              </w:rPr>
              <w:t>Правовые и практические вопросы, возникающие при организации и проведении устных слушаний в третейском разбирательстве.</w:t>
            </w:r>
          </w:p>
          <w:p w:rsidR="00AD592B" w:rsidRPr="00945B06" w:rsidRDefault="00CD77D2" w:rsidP="009E3E5F">
            <w:pPr>
              <w:pStyle w:val="a8"/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>П</w:t>
            </w:r>
            <w:r w:rsidR="00AD592B" w:rsidRPr="00945B06">
              <w:rPr>
                <w:sz w:val="24"/>
                <w:szCs w:val="24"/>
              </w:rPr>
              <w:t xml:space="preserve">орядок деятельности </w:t>
            </w:r>
            <w:r w:rsidR="00230BCC" w:rsidRPr="00945B06">
              <w:rPr>
                <w:sz w:val="24"/>
                <w:szCs w:val="24"/>
              </w:rPr>
              <w:t>Южного о</w:t>
            </w:r>
            <w:r w:rsidR="00AD592B" w:rsidRPr="00945B06">
              <w:rPr>
                <w:sz w:val="24"/>
                <w:szCs w:val="24"/>
              </w:rPr>
              <w:t xml:space="preserve">тделения </w:t>
            </w:r>
            <w:r w:rsidR="00230BCC" w:rsidRPr="00945B06">
              <w:rPr>
                <w:sz w:val="24"/>
                <w:szCs w:val="24"/>
              </w:rPr>
              <w:t xml:space="preserve">Арбитражного центра при РСПП </w:t>
            </w:r>
            <w:r w:rsidR="00AD592B" w:rsidRPr="00945B06">
              <w:rPr>
                <w:sz w:val="24"/>
                <w:szCs w:val="24"/>
              </w:rPr>
              <w:t>(</w:t>
            </w:r>
            <w:r w:rsidRPr="00945B06">
              <w:rPr>
                <w:sz w:val="24"/>
                <w:szCs w:val="24"/>
              </w:rPr>
              <w:t xml:space="preserve">особенности </w:t>
            </w:r>
            <w:r w:rsidR="00415C74" w:rsidRPr="00945B06">
              <w:rPr>
                <w:sz w:val="24"/>
                <w:szCs w:val="24"/>
              </w:rPr>
              <w:t>процедуры арбитража,</w:t>
            </w:r>
            <w:r w:rsidR="006829A8" w:rsidRPr="00945B06">
              <w:rPr>
                <w:sz w:val="24"/>
                <w:szCs w:val="24"/>
              </w:rPr>
              <w:t xml:space="preserve"> </w:t>
            </w:r>
            <w:r w:rsidR="00415C74" w:rsidRPr="00945B06">
              <w:rPr>
                <w:sz w:val="24"/>
                <w:szCs w:val="24"/>
              </w:rPr>
              <w:t>внутренний документооборот</w:t>
            </w:r>
            <w:r w:rsidR="006829A8" w:rsidRPr="00945B06">
              <w:rPr>
                <w:sz w:val="24"/>
                <w:szCs w:val="24"/>
              </w:rPr>
              <w:t xml:space="preserve">, </w:t>
            </w:r>
            <w:r w:rsidR="00415C74" w:rsidRPr="00945B06">
              <w:rPr>
                <w:sz w:val="24"/>
                <w:szCs w:val="24"/>
              </w:rPr>
              <w:t xml:space="preserve">актуальные </w:t>
            </w:r>
            <w:r w:rsidR="006829A8" w:rsidRPr="00945B06">
              <w:rPr>
                <w:sz w:val="24"/>
                <w:szCs w:val="24"/>
              </w:rPr>
              <w:t>вопросы</w:t>
            </w:r>
            <w:r w:rsidRPr="00945B06">
              <w:rPr>
                <w:sz w:val="24"/>
                <w:szCs w:val="24"/>
              </w:rPr>
              <w:t xml:space="preserve"> оформления арбитражных решений</w:t>
            </w:r>
            <w:r w:rsidR="00AD592B" w:rsidRPr="00945B06">
              <w:rPr>
                <w:sz w:val="24"/>
                <w:szCs w:val="24"/>
              </w:rPr>
              <w:t>).</w:t>
            </w:r>
          </w:p>
          <w:p w:rsidR="00396224" w:rsidRPr="00945B06" w:rsidRDefault="00396224" w:rsidP="009E3E5F">
            <w:pPr>
              <w:pStyle w:val="a8"/>
              <w:rPr>
                <w:rFonts w:eastAsia="Newton-Italic"/>
                <w:b/>
                <w:sz w:val="24"/>
                <w:szCs w:val="24"/>
                <w:lang w:eastAsia="en-US"/>
              </w:rPr>
            </w:pPr>
            <w:r w:rsidRPr="00945B06">
              <w:rPr>
                <w:b/>
                <w:sz w:val="24"/>
                <w:szCs w:val="24"/>
              </w:rPr>
              <w:t>Подведение итогов.</w:t>
            </w:r>
          </w:p>
          <w:p w:rsidR="004B6F75" w:rsidRPr="00945B06" w:rsidRDefault="004B6F75" w:rsidP="009E3E5F">
            <w:pPr>
              <w:tabs>
                <w:tab w:val="left" w:pos="-2127"/>
              </w:tabs>
              <w:ind w:right="-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92B" w:rsidRPr="00945B06" w:rsidRDefault="00AD592B" w:rsidP="00AD592B">
            <w:pPr>
              <w:pStyle w:val="indent"/>
              <w:spacing w:before="0" w:after="0"/>
              <w:ind w:firstLine="0"/>
              <w:rPr>
                <w:b/>
              </w:rPr>
            </w:pPr>
            <w:r w:rsidRPr="00945B06">
              <w:rPr>
                <w:b/>
              </w:rPr>
              <w:t>Докладчики:</w:t>
            </w:r>
          </w:p>
          <w:p w:rsidR="00AD592B" w:rsidRPr="00945B06" w:rsidRDefault="00AD592B" w:rsidP="00AD592B">
            <w:pPr>
              <w:pStyle w:val="indent"/>
              <w:spacing w:before="0" w:after="0"/>
              <w:ind w:firstLine="0"/>
              <w:rPr>
                <w:b/>
              </w:rPr>
            </w:pPr>
            <w:r w:rsidRPr="00945B06">
              <w:rPr>
                <w:b/>
              </w:rPr>
              <w:t>Савранский Михаил Юрьевич</w:t>
            </w:r>
          </w:p>
          <w:p w:rsidR="00AD592B" w:rsidRPr="00945B06" w:rsidRDefault="00AD592B" w:rsidP="00AD592B">
            <w:pPr>
              <w:pStyle w:val="indent"/>
              <w:spacing w:before="0" w:after="0"/>
              <w:ind w:firstLine="0"/>
            </w:pPr>
            <w:r w:rsidRPr="00945B06">
              <w:t>Заместитель Председателя Арбитражного центра при РСПП</w:t>
            </w:r>
          </w:p>
          <w:p w:rsidR="00AD592B" w:rsidRPr="00945B06" w:rsidRDefault="00AD592B" w:rsidP="00AD592B">
            <w:pPr>
              <w:tabs>
                <w:tab w:val="left" w:pos="-2127"/>
              </w:tabs>
              <w:ind w:left="-20" w:right="-8"/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>Кандидат юридических наук</w:t>
            </w:r>
          </w:p>
          <w:p w:rsidR="00AD592B" w:rsidRPr="00945B06" w:rsidRDefault="00AD592B" w:rsidP="00AD592B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45B06">
              <w:rPr>
                <w:rFonts w:eastAsiaTheme="minorHAnsi"/>
                <w:sz w:val="24"/>
                <w:szCs w:val="24"/>
                <w:lang w:eastAsia="en-US"/>
              </w:rPr>
              <w:t xml:space="preserve">Профессор кафедры международного частного права Исследовательского </w:t>
            </w:r>
          </w:p>
          <w:p w:rsidR="00AD592B" w:rsidRPr="00945B06" w:rsidRDefault="00AD592B" w:rsidP="00AD592B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45B06">
              <w:rPr>
                <w:rFonts w:eastAsiaTheme="minorHAnsi"/>
                <w:sz w:val="24"/>
                <w:szCs w:val="24"/>
                <w:lang w:eastAsia="en-US"/>
              </w:rPr>
              <w:t>центра частного права</w:t>
            </w:r>
          </w:p>
          <w:p w:rsidR="00AD592B" w:rsidRPr="00945B06" w:rsidRDefault="00AD592B" w:rsidP="00AD592B">
            <w:pPr>
              <w:tabs>
                <w:tab w:val="left" w:pos="-2127"/>
              </w:tabs>
              <w:ind w:left="-20" w:right="-8"/>
              <w:rPr>
                <w:rFonts w:eastAsiaTheme="minorHAnsi"/>
                <w:sz w:val="24"/>
                <w:szCs w:val="24"/>
                <w:lang w:eastAsia="en-US"/>
              </w:rPr>
            </w:pPr>
            <w:r w:rsidRPr="00945B06">
              <w:rPr>
                <w:rFonts w:eastAsiaTheme="minorHAnsi"/>
                <w:sz w:val="24"/>
                <w:szCs w:val="24"/>
                <w:lang w:eastAsia="en-US"/>
              </w:rPr>
              <w:t>имени С.С. Алексеева при Президенте РФ</w:t>
            </w:r>
          </w:p>
          <w:p w:rsidR="006829A8" w:rsidRPr="00945B06" w:rsidRDefault="006829A8" w:rsidP="006829A8">
            <w:pPr>
              <w:tabs>
                <w:tab w:val="left" w:pos="-2127"/>
              </w:tabs>
              <w:ind w:right="-8"/>
              <w:rPr>
                <w:b/>
                <w:sz w:val="24"/>
                <w:szCs w:val="24"/>
              </w:rPr>
            </w:pPr>
            <w:r w:rsidRPr="00945B06">
              <w:rPr>
                <w:b/>
                <w:sz w:val="24"/>
                <w:szCs w:val="24"/>
              </w:rPr>
              <w:t xml:space="preserve">Поганцев Иван Владимирович </w:t>
            </w:r>
          </w:p>
          <w:p w:rsidR="00EB1CAA" w:rsidRPr="00945B06" w:rsidRDefault="00EB1CAA" w:rsidP="00EB1CAA">
            <w:pPr>
              <w:pStyle w:val="indent"/>
              <w:spacing w:before="0" w:after="0"/>
              <w:ind w:firstLine="0"/>
              <w:rPr>
                <w:b/>
                <w:sz w:val="22"/>
                <w:szCs w:val="22"/>
              </w:rPr>
            </w:pPr>
            <w:r w:rsidRPr="00945B06">
              <w:rPr>
                <w:b/>
                <w:sz w:val="22"/>
                <w:szCs w:val="22"/>
              </w:rPr>
              <w:t>(</w:t>
            </w:r>
            <w:r w:rsidRPr="00945B06">
              <w:rPr>
                <w:b/>
                <w:i/>
                <w:sz w:val="22"/>
                <w:szCs w:val="22"/>
              </w:rPr>
              <w:t>время для докладов не более 2</w:t>
            </w:r>
            <w:r w:rsidR="00807EDD">
              <w:rPr>
                <w:b/>
                <w:i/>
                <w:sz w:val="22"/>
                <w:szCs w:val="22"/>
              </w:rPr>
              <w:t>5</w:t>
            </w:r>
            <w:r w:rsidRPr="00945B06">
              <w:rPr>
                <w:b/>
                <w:i/>
                <w:sz w:val="22"/>
                <w:szCs w:val="22"/>
              </w:rPr>
              <w:t xml:space="preserve"> мин.</w:t>
            </w:r>
            <w:r w:rsidRPr="00945B06">
              <w:rPr>
                <w:b/>
                <w:sz w:val="22"/>
                <w:szCs w:val="22"/>
              </w:rPr>
              <w:t xml:space="preserve">, </w:t>
            </w:r>
            <w:r w:rsidRPr="00945B06">
              <w:rPr>
                <w:b/>
                <w:i/>
                <w:sz w:val="22"/>
                <w:szCs w:val="22"/>
              </w:rPr>
              <w:t>выступления участников не более 5 мин.</w:t>
            </w:r>
            <w:r w:rsidRPr="00945B06">
              <w:rPr>
                <w:b/>
                <w:sz w:val="22"/>
                <w:szCs w:val="22"/>
              </w:rPr>
              <w:t>)</w:t>
            </w:r>
          </w:p>
          <w:p w:rsidR="004B6F75" w:rsidRPr="00945B06" w:rsidRDefault="004B6F75" w:rsidP="006829A8">
            <w:pPr>
              <w:tabs>
                <w:tab w:val="left" w:pos="-2127"/>
              </w:tabs>
              <w:ind w:right="-8"/>
              <w:rPr>
                <w:sz w:val="24"/>
                <w:szCs w:val="24"/>
              </w:rPr>
            </w:pPr>
          </w:p>
        </w:tc>
      </w:tr>
    </w:tbl>
    <w:p w:rsidR="00EB1CAA" w:rsidRDefault="00EB1CAA"/>
    <w:p w:rsidR="00EB1CAA" w:rsidRDefault="00EB1CAA"/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402"/>
        <w:gridCol w:w="4015"/>
        <w:gridCol w:w="4648"/>
      </w:tblGrid>
      <w:tr w:rsidR="004B6F75" w:rsidRPr="00945B06" w:rsidTr="009F6804">
        <w:trPr>
          <w:trHeight w:val="322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29" w:rsidRPr="00945B06" w:rsidRDefault="000A0F29" w:rsidP="00EB1CAA">
            <w:pPr>
              <w:pStyle w:val="indent"/>
              <w:spacing w:before="0" w:after="0"/>
              <w:ind w:firstLine="0"/>
              <w:jc w:val="center"/>
              <w:rPr>
                <w:b/>
                <w:u w:val="single"/>
              </w:rPr>
            </w:pPr>
            <w:r w:rsidRPr="002A6A80">
              <w:rPr>
                <w:b/>
                <w:sz w:val="28"/>
                <w:szCs w:val="28"/>
                <w:u w:val="single"/>
              </w:rPr>
              <w:t>Дополнительная информация</w:t>
            </w:r>
            <w:r w:rsidRPr="00945B06">
              <w:rPr>
                <w:b/>
                <w:u w:val="single"/>
              </w:rPr>
              <w:t>:</w:t>
            </w:r>
          </w:p>
          <w:p w:rsidR="00547076" w:rsidRPr="00945B06" w:rsidRDefault="000A0F29" w:rsidP="000A0F29">
            <w:pPr>
              <w:pStyle w:val="indent"/>
              <w:spacing w:before="0" w:after="0"/>
              <w:ind w:firstLine="0"/>
              <w:jc w:val="both"/>
              <w:rPr>
                <w:b/>
              </w:rPr>
            </w:pPr>
            <w:r w:rsidRPr="00945B06">
              <w:rPr>
                <w:b/>
              </w:rPr>
              <w:t>По окончании собрания-семинара арбитров, будет проведено о</w:t>
            </w:r>
            <w:r w:rsidR="00547076" w:rsidRPr="00945B06">
              <w:rPr>
                <w:b/>
              </w:rPr>
              <w:t xml:space="preserve">ткрытое, очередное, ежегодное, общее собрание членов Ассоциации </w:t>
            </w:r>
            <w:r w:rsidRPr="00945B06">
              <w:rPr>
                <w:b/>
              </w:rPr>
              <w:t>«</w:t>
            </w:r>
            <w:r w:rsidR="00547076" w:rsidRPr="00945B06">
              <w:rPr>
                <w:b/>
              </w:rPr>
              <w:t>Межрегиональный центр арбитража</w:t>
            </w:r>
            <w:r w:rsidRPr="00945B06">
              <w:rPr>
                <w:b/>
              </w:rPr>
              <w:t>»</w:t>
            </w:r>
          </w:p>
          <w:p w:rsidR="004B6F75" w:rsidRPr="00945B06" w:rsidRDefault="004B6F75" w:rsidP="00547076">
            <w:pPr>
              <w:ind w:right="-250"/>
              <w:rPr>
                <w:b/>
                <w:caps/>
                <w:sz w:val="24"/>
                <w:szCs w:val="24"/>
              </w:rPr>
            </w:pPr>
          </w:p>
        </w:tc>
      </w:tr>
      <w:tr w:rsidR="004B6F75" w:rsidRPr="00945B06" w:rsidTr="00547076">
        <w:trPr>
          <w:trHeight w:val="532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F75" w:rsidRPr="00945B06" w:rsidRDefault="00547076" w:rsidP="009F6804">
            <w:pPr>
              <w:rPr>
                <w:sz w:val="24"/>
                <w:szCs w:val="24"/>
              </w:rPr>
            </w:pPr>
            <w:r w:rsidRPr="00945B06">
              <w:rPr>
                <w:sz w:val="24"/>
                <w:szCs w:val="24"/>
              </w:rPr>
              <w:t>17.40-18</w:t>
            </w:r>
            <w:r w:rsidR="004B6F75" w:rsidRPr="00945B06">
              <w:rPr>
                <w:sz w:val="24"/>
                <w:szCs w:val="24"/>
              </w:rPr>
              <w:t>.00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29" w:rsidRPr="00945B06" w:rsidRDefault="00547076" w:rsidP="00547076">
            <w:pPr>
              <w:pStyle w:val="Con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B06">
              <w:rPr>
                <w:rFonts w:ascii="Times New Roman" w:hAnsi="Times New Roman"/>
                <w:sz w:val="24"/>
                <w:szCs w:val="24"/>
              </w:rPr>
              <w:t>Обсуждение вопросов повестки дня собрания</w:t>
            </w:r>
            <w:r w:rsidR="000A0F29" w:rsidRPr="00945B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A0F29" w:rsidRPr="00945B06" w:rsidRDefault="000A0F29" w:rsidP="00EB1CAA">
            <w:pPr>
              <w:pStyle w:val="Con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B06">
              <w:rPr>
                <w:rFonts w:ascii="Times New Roman" w:hAnsi="Times New Roman"/>
                <w:sz w:val="24"/>
                <w:szCs w:val="24"/>
              </w:rPr>
              <w:t>Повестка дня собрания размещена на сайте Ассоциации «МЦА» в ИТС «Интернет»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76" w:rsidRPr="00945B06" w:rsidRDefault="00547076" w:rsidP="00547076">
            <w:pPr>
              <w:pStyle w:val="indent"/>
              <w:spacing w:before="0" w:after="0"/>
              <w:ind w:firstLine="0"/>
              <w:rPr>
                <w:b/>
              </w:rPr>
            </w:pPr>
            <w:r w:rsidRPr="00945B06">
              <w:rPr>
                <w:b/>
              </w:rPr>
              <w:t xml:space="preserve">Собрание ведёт: </w:t>
            </w:r>
          </w:p>
          <w:p w:rsidR="00547076" w:rsidRPr="00945B06" w:rsidRDefault="00547076" w:rsidP="00547076">
            <w:pPr>
              <w:rPr>
                <w:b/>
                <w:sz w:val="24"/>
                <w:szCs w:val="24"/>
              </w:rPr>
            </w:pPr>
            <w:r w:rsidRPr="00945B06">
              <w:rPr>
                <w:b/>
                <w:sz w:val="24"/>
                <w:szCs w:val="24"/>
              </w:rPr>
              <w:t xml:space="preserve">Хачатурян Виктор Нельсонович </w:t>
            </w:r>
          </w:p>
          <w:p w:rsidR="00547076" w:rsidRPr="00945B06" w:rsidRDefault="00547076" w:rsidP="00547076">
            <w:pPr>
              <w:pStyle w:val="indent"/>
              <w:spacing w:before="0" w:after="0"/>
              <w:ind w:firstLine="0"/>
            </w:pPr>
            <w:r w:rsidRPr="00945B06">
              <w:t>Председатель Правления Ассоциации «Межрегиональный центр арбитража»</w:t>
            </w:r>
          </w:p>
          <w:p w:rsidR="004B6F75" w:rsidRPr="00945B06" w:rsidRDefault="004B6F75" w:rsidP="009F6804">
            <w:pPr>
              <w:rPr>
                <w:sz w:val="24"/>
                <w:szCs w:val="24"/>
              </w:rPr>
            </w:pPr>
          </w:p>
        </w:tc>
      </w:tr>
    </w:tbl>
    <w:p w:rsidR="004B6F75" w:rsidRPr="00945B06" w:rsidRDefault="004B6F75" w:rsidP="004B6F75">
      <w:pPr>
        <w:tabs>
          <w:tab w:val="left" w:pos="8505"/>
          <w:tab w:val="left" w:pos="9639"/>
        </w:tabs>
        <w:ind w:left="-142" w:right="-286"/>
        <w:jc w:val="both"/>
        <w:rPr>
          <w:b/>
          <w:sz w:val="24"/>
          <w:szCs w:val="24"/>
        </w:rPr>
      </w:pPr>
    </w:p>
    <w:p w:rsidR="004B6F75" w:rsidRPr="002A6A80" w:rsidRDefault="004B6F75" w:rsidP="004B6F75">
      <w:pPr>
        <w:tabs>
          <w:tab w:val="left" w:pos="8505"/>
          <w:tab w:val="left" w:pos="9639"/>
        </w:tabs>
        <w:ind w:left="-142" w:right="-286"/>
        <w:jc w:val="both"/>
        <w:rPr>
          <w:b/>
        </w:rPr>
      </w:pPr>
      <w:r w:rsidRPr="002A6A80">
        <w:rPr>
          <w:b/>
        </w:rPr>
        <w:t>٭Настоящая программа может быть скорр</w:t>
      </w:r>
      <w:r w:rsidR="00415C74" w:rsidRPr="002A6A80">
        <w:rPr>
          <w:b/>
        </w:rPr>
        <w:t>ектирована организаторами</w:t>
      </w:r>
      <w:r w:rsidRPr="002A6A80">
        <w:rPr>
          <w:b/>
        </w:rPr>
        <w:t xml:space="preserve"> с </w:t>
      </w:r>
      <w:r w:rsidR="000A0F29" w:rsidRPr="002A6A80">
        <w:rPr>
          <w:b/>
        </w:rPr>
        <w:t>учётом</w:t>
      </w:r>
      <w:r w:rsidR="00415C74" w:rsidRPr="002A6A80">
        <w:rPr>
          <w:b/>
        </w:rPr>
        <w:t xml:space="preserve"> сложившихся</w:t>
      </w:r>
      <w:r w:rsidRPr="002A6A80">
        <w:rPr>
          <w:b/>
        </w:rPr>
        <w:t xml:space="preserve"> обстоятельств.</w:t>
      </w:r>
    </w:p>
    <w:p w:rsidR="000A0F29" w:rsidRPr="00945B06" w:rsidRDefault="000A0F29" w:rsidP="004B6F75">
      <w:pPr>
        <w:tabs>
          <w:tab w:val="left" w:pos="8505"/>
          <w:tab w:val="left" w:pos="9639"/>
        </w:tabs>
        <w:ind w:left="-142" w:right="-286"/>
        <w:jc w:val="both"/>
        <w:rPr>
          <w:b/>
          <w:sz w:val="24"/>
          <w:szCs w:val="24"/>
        </w:rPr>
      </w:pPr>
    </w:p>
    <w:sectPr w:rsidR="000A0F29" w:rsidRPr="00945B06" w:rsidSect="00D25B27">
      <w:footerReference w:type="even" r:id="rId12"/>
      <w:footerReference w:type="default" r:id="rId13"/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390" w:rsidRDefault="007E1390">
      <w:r>
        <w:separator/>
      </w:r>
    </w:p>
  </w:endnote>
  <w:endnote w:type="continuationSeparator" w:id="0">
    <w:p w:rsidR="007E1390" w:rsidRDefault="007E1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ereo Gothic 850">
    <w:altName w:val="Courier New"/>
    <w:panose1 w:val="00000000000000000000"/>
    <w:charset w:val="00"/>
    <w:family w:val="decorative"/>
    <w:notTrueType/>
    <w:pitch w:val="variable"/>
    <w:sig w:usb0="A00002CF" w:usb1="00000011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raphik LC">
    <w:altName w:val="Segoe Script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Newton-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34" w:rsidRDefault="00415C74" w:rsidP="00BF623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825B1">
      <w:rPr>
        <w:rStyle w:val="a7"/>
        <w:noProof/>
      </w:rPr>
      <w:t>1</w:t>
    </w:r>
    <w:r>
      <w:rPr>
        <w:rStyle w:val="a7"/>
      </w:rPr>
      <w:fldChar w:fldCharType="end"/>
    </w:r>
  </w:p>
  <w:p w:rsidR="00BF6234" w:rsidRDefault="007E1390" w:rsidP="00BF623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34" w:rsidRDefault="00415C74" w:rsidP="00BF623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76D0">
      <w:rPr>
        <w:rStyle w:val="a7"/>
        <w:noProof/>
      </w:rPr>
      <w:t>3</w:t>
    </w:r>
    <w:r>
      <w:rPr>
        <w:rStyle w:val="a7"/>
      </w:rPr>
      <w:fldChar w:fldCharType="end"/>
    </w:r>
  </w:p>
  <w:p w:rsidR="00BF6234" w:rsidRDefault="007E1390" w:rsidP="00BF623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390" w:rsidRDefault="007E1390">
      <w:r>
        <w:separator/>
      </w:r>
    </w:p>
  </w:footnote>
  <w:footnote w:type="continuationSeparator" w:id="0">
    <w:p w:rsidR="007E1390" w:rsidRDefault="007E13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F75"/>
    <w:rsid w:val="00037354"/>
    <w:rsid w:val="000825B1"/>
    <w:rsid w:val="000877E5"/>
    <w:rsid w:val="000A0F29"/>
    <w:rsid w:val="00163A05"/>
    <w:rsid w:val="00230BCC"/>
    <w:rsid w:val="002771D4"/>
    <w:rsid w:val="002A6A80"/>
    <w:rsid w:val="00396224"/>
    <w:rsid w:val="003A785C"/>
    <w:rsid w:val="003F450B"/>
    <w:rsid w:val="00415C74"/>
    <w:rsid w:val="004B6F75"/>
    <w:rsid w:val="004C76D0"/>
    <w:rsid w:val="004D0078"/>
    <w:rsid w:val="00547076"/>
    <w:rsid w:val="00552889"/>
    <w:rsid w:val="006829A8"/>
    <w:rsid w:val="00737965"/>
    <w:rsid w:val="007946D2"/>
    <w:rsid w:val="007E1390"/>
    <w:rsid w:val="007E4B7A"/>
    <w:rsid w:val="00807EDD"/>
    <w:rsid w:val="00945B06"/>
    <w:rsid w:val="009E3E5F"/>
    <w:rsid w:val="00AD0005"/>
    <w:rsid w:val="00AD592B"/>
    <w:rsid w:val="00AD63CA"/>
    <w:rsid w:val="00B54103"/>
    <w:rsid w:val="00CD77D2"/>
    <w:rsid w:val="00D25B27"/>
    <w:rsid w:val="00EB1CAA"/>
    <w:rsid w:val="00F5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F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B6F75"/>
    <w:rPr>
      <w:rFonts w:ascii="Courier New" w:hAnsi="Courier New"/>
    </w:rPr>
  </w:style>
  <w:style w:type="character" w:customStyle="1" w:styleId="a4">
    <w:name w:val="Текст Знак"/>
    <w:basedOn w:val="a0"/>
    <w:link w:val="a3"/>
    <w:rsid w:val="004B6F7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4B6F75"/>
    <w:rPr>
      <w:rFonts w:ascii="Arial" w:hAnsi="Arial"/>
      <w:sz w:val="28"/>
    </w:rPr>
  </w:style>
  <w:style w:type="character" w:customStyle="1" w:styleId="20">
    <w:name w:val="Основной текст 2 Знак"/>
    <w:basedOn w:val="a0"/>
    <w:link w:val="2"/>
    <w:rsid w:val="004B6F75"/>
    <w:rPr>
      <w:rFonts w:ascii="Arial" w:eastAsia="Times New Roman" w:hAnsi="Arial" w:cs="Times New Roman"/>
      <w:sz w:val="28"/>
      <w:szCs w:val="20"/>
      <w:lang w:eastAsia="ru-RU"/>
    </w:rPr>
  </w:style>
  <w:style w:type="paragraph" w:styleId="a5">
    <w:name w:val="footer"/>
    <w:basedOn w:val="a"/>
    <w:link w:val="a6"/>
    <w:rsid w:val="004B6F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4B6F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4B6F75"/>
  </w:style>
  <w:style w:type="paragraph" w:customStyle="1" w:styleId="ConsNormal">
    <w:name w:val="ConsNormal"/>
    <w:rsid w:val="004B6F7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indent">
    <w:name w:val="indent"/>
    <w:basedOn w:val="a"/>
    <w:rsid w:val="004B6F75"/>
    <w:pPr>
      <w:spacing w:before="120" w:after="120"/>
      <w:ind w:firstLine="375"/>
    </w:pPr>
    <w:rPr>
      <w:sz w:val="24"/>
      <w:szCs w:val="24"/>
    </w:rPr>
  </w:style>
  <w:style w:type="paragraph" w:styleId="a8">
    <w:name w:val="No Spacing"/>
    <w:uiPriority w:val="1"/>
    <w:qFormat/>
    <w:rsid w:val="004B6F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unhideWhenUsed/>
    <w:rsid w:val="004B6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C76D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C76D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F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B6F75"/>
    <w:rPr>
      <w:rFonts w:ascii="Courier New" w:hAnsi="Courier New"/>
    </w:rPr>
  </w:style>
  <w:style w:type="character" w:customStyle="1" w:styleId="a4">
    <w:name w:val="Текст Знак"/>
    <w:basedOn w:val="a0"/>
    <w:link w:val="a3"/>
    <w:rsid w:val="004B6F7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4B6F75"/>
    <w:rPr>
      <w:rFonts w:ascii="Arial" w:hAnsi="Arial"/>
      <w:sz w:val="28"/>
    </w:rPr>
  </w:style>
  <w:style w:type="character" w:customStyle="1" w:styleId="20">
    <w:name w:val="Основной текст 2 Знак"/>
    <w:basedOn w:val="a0"/>
    <w:link w:val="2"/>
    <w:rsid w:val="004B6F75"/>
    <w:rPr>
      <w:rFonts w:ascii="Arial" w:eastAsia="Times New Roman" w:hAnsi="Arial" w:cs="Times New Roman"/>
      <w:sz w:val="28"/>
      <w:szCs w:val="20"/>
      <w:lang w:eastAsia="ru-RU"/>
    </w:rPr>
  </w:style>
  <w:style w:type="paragraph" w:styleId="a5">
    <w:name w:val="footer"/>
    <w:basedOn w:val="a"/>
    <w:link w:val="a6"/>
    <w:rsid w:val="004B6F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4B6F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4B6F75"/>
  </w:style>
  <w:style w:type="paragraph" w:customStyle="1" w:styleId="ConsNormal">
    <w:name w:val="ConsNormal"/>
    <w:rsid w:val="004B6F7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indent">
    <w:name w:val="indent"/>
    <w:basedOn w:val="a"/>
    <w:rsid w:val="004B6F75"/>
    <w:pPr>
      <w:spacing w:before="120" w:after="120"/>
      <w:ind w:firstLine="375"/>
    </w:pPr>
    <w:rPr>
      <w:sz w:val="24"/>
      <w:szCs w:val="24"/>
    </w:rPr>
  </w:style>
  <w:style w:type="paragraph" w:styleId="a8">
    <w:name w:val="No Spacing"/>
    <w:uiPriority w:val="1"/>
    <w:qFormat/>
    <w:rsid w:val="004B6F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unhideWhenUsed/>
    <w:rsid w:val="004B6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C76D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C76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Виктор</cp:lastModifiedBy>
  <cp:revision>2</cp:revision>
  <cp:lastPrinted>2019-03-27T14:04:00Z</cp:lastPrinted>
  <dcterms:created xsi:type="dcterms:W3CDTF">2019-04-10T10:23:00Z</dcterms:created>
  <dcterms:modified xsi:type="dcterms:W3CDTF">2019-04-10T10:23:00Z</dcterms:modified>
</cp:coreProperties>
</file>