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F" w:rsidRDefault="0025598F" w:rsidP="0025598F">
      <w:pPr>
        <w:spacing w:after="0" w:line="240" w:lineRule="auto"/>
        <w:ind w:left="-284" w:right="141"/>
        <w:rPr>
          <w:rFonts w:ascii="Times New Roman" w:hAnsi="Times New Roman" w:cs="Times New Roman"/>
          <w:sz w:val="24"/>
          <w:szCs w:val="24"/>
        </w:rPr>
      </w:pPr>
      <w:r w:rsidRPr="00242495">
        <w:rPr>
          <w:b/>
          <w:noProof/>
          <w:color w:val="183457"/>
          <w:u w:val="single"/>
          <w:lang w:eastAsia="ru-RU"/>
        </w:rPr>
        <w:drawing>
          <wp:inline distT="0" distB="0" distL="0" distR="0" wp14:anchorId="44742EA3" wp14:editId="382E0299">
            <wp:extent cx="6120130" cy="600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8F" w:rsidRPr="002F0D43" w:rsidRDefault="004766B4" w:rsidP="0025598F">
      <w:pPr>
        <w:spacing w:after="0" w:line="240" w:lineRule="auto"/>
        <w:ind w:left="-284" w:right="141"/>
        <w:rPr>
          <w:b/>
          <w:color w:val="183457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598F" w:rsidRPr="00877033">
        <w:rPr>
          <w:rFonts w:ascii="Times New Roman" w:hAnsi="Times New Roman" w:cs="Times New Roman"/>
          <w:sz w:val="24"/>
          <w:szCs w:val="24"/>
        </w:rPr>
        <w:t xml:space="preserve">от </w:t>
      </w:r>
      <w:r w:rsidR="0025598F">
        <w:rPr>
          <w:rFonts w:ascii="Times New Roman" w:hAnsi="Times New Roman" w:cs="Times New Roman"/>
          <w:sz w:val="24"/>
          <w:szCs w:val="24"/>
        </w:rPr>
        <w:t>01 ноября 2019 года</w:t>
      </w:r>
    </w:p>
    <w:p w:rsidR="004766B4" w:rsidRDefault="004766B4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598F" w:rsidRPr="004766B4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 xml:space="preserve">Арбитрам Южной территориальной коллегии </w:t>
      </w:r>
    </w:p>
    <w:p w:rsidR="0025598F" w:rsidRPr="004766B4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>Арбитражного центра при РСПП</w:t>
      </w:r>
      <w:r w:rsidR="005538EF" w:rsidRPr="004766B4">
        <w:rPr>
          <w:rFonts w:ascii="Times New Roman" w:hAnsi="Times New Roman" w:cs="Times New Roman"/>
          <w:b/>
          <w:sz w:val="26"/>
          <w:szCs w:val="26"/>
        </w:rPr>
        <w:t>.</w:t>
      </w:r>
    </w:p>
    <w:p w:rsidR="0025598F" w:rsidRPr="004766B4" w:rsidRDefault="005538E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 xml:space="preserve">Представителям </w:t>
      </w:r>
      <w:r w:rsidR="00876F3E" w:rsidRPr="004766B4">
        <w:rPr>
          <w:rFonts w:ascii="Times New Roman" w:hAnsi="Times New Roman" w:cs="Times New Roman"/>
          <w:b/>
          <w:sz w:val="26"/>
          <w:szCs w:val="26"/>
        </w:rPr>
        <w:t xml:space="preserve">региональных </w:t>
      </w:r>
      <w:r w:rsidRPr="004766B4">
        <w:rPr>
          <w:rFonts w:ascii="Times New Roman" w:hAnsi="Times New Roman" w:cs="Times New Roman"/>
          <w:b/>
          <w:sz w:val="26"/>
          <w:szCs w:val="26"/>
        </w:rPr>
        <w:t>деловых кругов.</w:t>
      </w:r>
      <w:r w:rsidR="0025598F" w:rsidRPr="004766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38EF" w:rsidRPr="004766B4" w:rsidRDefault="005538E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 xml:space="preserve">Представителям регионального </w:t>
      </w:r>
    </w:p>
    <w:p w:rsidR="0025598F" w:rsidRPr="004766B4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>адвокатского и юридического сообществ</w:t>
      </w:r>
      <w:r w:rsidR="005538EF" w:rsidRPr="004766B4">
        <w:rPr>
          <w:rFonts w:ascii="Times New Roman" w:hAnsi="Times New Roman" w:cs="Times New Roman"/>
          <w:b/>
          <w:sz w:val="26"/>
          <w:szCs w:val="26"/>
        </w:rPr>
        <w:t>.</w:t>
      </w:r>
      <w:r w:rsidRPr="004766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598F" w:rsidRDefault="0025598F" w:rsidP="0025598F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8F" w:rsidRDefault="0025598F" w:rsidP="0025598F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5598F" w:rsidRDefault="0025598F" w:rsidP="0025598F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8F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Южное отделе</w:t>
      </w:r>
      <w:r w:rsidR="004766B4">
        <w:rPr>
          <w:rFonts w:ascii="Times New Roman" w:hAnsi="Times New Roman" w:cs="Times New Roman"/>
          <w:sz w:val="28"/>
          <w:szCs w:val="28"/>
          <w:shd w:val="clear" w:color="auto" w:fill="FFFFFF"/>
        </w:rPr>
        <w:t>ние Арбитражного центра при Российском союзе промышленников предпринимателей (РСПП)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 в городе Краснодаре 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представителей </w:t>
      </w:r>
      <w:r w:rsidR="004766B4" w:rsidRPr="0055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региональных </w:t>
      </w:r>
      <w:r w:rsidR="0047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деловых кругов и для представителей регионального адвокатского и юридического сообществ, а также 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арбитров Южной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рриториальной коллегии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Арбитражного центра при РСПП. </w:t>
      </w:r>
    </w:p>
    <w:p w:rsidR="0025598F" w:rsidRDefault="005538E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семинара</w:t>
      </w:r>
      <w:r w:rsidR="0025598F"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</w:t>
      </w:r>
      <w:r w:rsidR="0025598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5598F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вручить арбитрам сертификаты о включении их в Список арбитров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Южной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рриториальной коллегии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Арбитражного центра при РСПП</w:t>
      </w:r>
      <w:r w:rsidR="004766B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заключить соглашения о сотрудничестве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6F3E" w:rsidRDefault="00876F3E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обсудить </w:t>
      </w:r>
      <w:r w:rsidR="0055455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законодательного регулирования, а также судебной практики по вопросам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третейского разбирательства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международный коммерческий арбитраж;</w:t>
      </w:r>
    </w:p>
    <w:p w:rsidR="0025598F" w:rsidRPr="00D9748B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развития в регионе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третейского разбирательства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международный коммерческий арбитраж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598F" w:rsidRDefault="0025598F" w:rsidP="0025598F">
      <w:pPr>
        <w:pStyle w:val="a3"/>
        <w:spacing w:after="120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определить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развития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Южного отделения Арбитражного центра при РСПП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598F" w:rsidRPr="005538EF" w:rsidRDefault="005538EF" w:rsidP="005538EF">
      <w:pPr>
        <w:pStyle w:val="a3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 проводится: </w:t>
      </w:r>
      <w:r w:rsidRPr="00E47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27 ноября 2019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года, с 16-00 до 18-00</w:t>
      </w:r>
    </w:p>
    <w:p w:rsidR="0025598F" w:rsidRDefault="005538EF" w:rsidP="0025598F">
      <w:pPr>
        <w:pStyle w:val="a3"/>
        <w:spacing w:after="120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Pr="0055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 Краснодар, ул. Красноармейская, 36, малый зал (11 этаж</w:t>
      </w:r>
      <w:r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66B4" w:rsidRDefault="004766B4" w:rsidP="004766B4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семинаре: </w:t>
      </w:r>
      <w:r w:rsidR="005538EF"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арбитров Южной те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рриториальной коллегии </w:t>
      </w:r>
      <w:r w:rsidR="005538EF"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Арбитражного центра при РСПП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представителей 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региональных 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деловых кругов, представителей регионального адвокатского и юридического сообществ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38EF"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4553" w:rsidRPr="00554553" w:rsidRDefault="00876F3E" w:rsidP="004766B4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участии в семинаре </w:t>
      </w:r>
      <w:r w:rsidR="0055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сообщить Руководителю аппарата Южного отделения Арбитражного центра при РСПП – Хачатуряну Виктору Нельсоновичу, моб. телефон: +7(918)488-89-45, адрес: электронной почты: </w:t>
      </w:r>
      <w:r w:rsidR="005545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mas</w:t>
      </w:r>
      <w:r w:rsidR="00554553" w:rsidRPr="005545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5545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moscow</w:t>
      </w:r>
      <w:proofErr w:type="spellEnd"/>
      <w:r w:rsidR="00554553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5545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554553" w:rsidRPr="005545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545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5598F" w:rsidRPr="002F0D43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98F" w:rsidRPr="002F0D43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>С уважением,</w:t>
      </w:r>
    </w:p>
    <w:p w:rsidR="0025598F" w:rsidRDefault="0025598F" w:rsidP="0025598F">
      <w:pPr>
        <w:pStyle w:val="a3"/>
        <w:spacing w:after="240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Председателя Арбитражного центра при РСПП</w:t>
      </w:r>
    </w:p>
    <w:p w:rsidR="0025598F" w:rsidRPr="002F0D43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98F" w:rsidRPr="002F0D43" w:rsidRDefault="0025598F" w:rsidP="0025598F">
      <w:pPr>
        <w:pStyle w:val="a3"/>
        <w:ind w:left="-284"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 Иван Владимирович Поганцев</w:t>
      </w:r>
      <w:bookmarkStart w:id="0" w:name="_GoBack"/>
      <w:bookmarkEnd w:id="0"/>
    </w:p>
    <w:p w:rsidR="0034011B" w:rsidRDefault="0034011B"/>
    <w:sectPr w:rsidR="0034011B" w:rsidSect="00696075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F"/>
    <w:rsid w:val="0025598F"/>
    <w:rsid w:val="0034011B"/>
    <w:rsid w:val="004766B4"/>
    <w:rsid w:val="005538EF"/>
    <w:rsid w:val="00554553"/>
    <w:rsid w:val="005759E1"/>
    <w:rsid w:val="005B35C2"/>
    <w:rsid w:val="008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2</cp:revision>
  <dcterms:created xsi:type="dcterms:W3CDTF">2019-11-13T08:16:00Z</dcterms:created>
  <dcterms:modified xsi:type="dcterms:W3CDTF">2019-11-13T08:16:00Z</dcterms:modified>
</cp:coreProperties>
</file>