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4097A" w:rsidRPr="00E6079B" w:rsidTr="0044097A">
        <w:trPr>
          <w:trHeight w:val="85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44097A" w:rsidRPr="00E6079B" w:rsidRDefault="00886C87" w:rsidP="0044097A">
            <w:pPr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7795" cy="758190"/>
                  <wp:effectExtent l="0" t="0" r="190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  <w:sz w:val="30"/>
                <w:szCs w:val="30"/>
              </w:rPr>
            </w:pPr>
            <w:r w:rsidRPr="00E6079B">
              <w:rPr>
                <w:b/>
                <w:color w:val="184945"/>
                <w:sz w:val="30"/>
                <w:szCs w:val="30"/>
              </w:rPr>
              <w:t>АССОЦИАЦИЯ</w:t>
            </w:r>
          </w:p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  <w:r w:rsidRPr="00E6079B">
              <w:rPr>
                <w:b/>
                <w:color w:val="184945"/>
                <w:sz w:val="30"/>
                <w:szCs w:val="30"/>
              </w:rPr>
              <w:t>«МЕЖРЕГИОНАЛЬНЫЙ ЦЕНТР АРБИТРАЖА»</w:t>
            </w:r>
          </w:p>
        </w:tc>
      </w:tr>
      <w:tr w:rsidR="0044097A" w:rsidRPr="00D33C4B" w:rsidTr="0044097A">
        <w:trPr>
          <w:trHeight w:val="943"/>
        </w:trPr>
        <w:tc>
          <w:tcPr>
            <w:tcW w:w="2518" w:type="dxa"/>
            <w:vMerge/>
            <w:shd w:val="clear" w:color="auto" w:fill="auto"/>
            <w:vAlign w:val="center"/>
          </w:tcPr>
          <w:p w:rsidR="0044097A" w:rsidRPr="00E6079B" w:rsidRDefault="0044097A" w:rsidP="0044097A">
            <w:pPr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</w:rPr>
            </w:pPr>
            <w:r w:rsidRPr="00E6079B">
              <w:rPr>
                <w:b/>
                <w:color w:val="184945"/>
              </w:rPr>
              <w:t>ОГРН 1032300674196, ИНН 2302045530</w:t>
            </w:r>
          </w:p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</w:rPr>
            </w:pPr>
            <w:r w:rsidRPr="00E6079B">
              <w:rPr>
                <w:b/>
                <w:color w:val="184945"/>
              </w:rPr>
              <w:t>Россия, 352900, г. Армавир, ул. Мира 50, офис 404</w:t>
            </w:r>
          </w:p>
          <w:p w:rsidR="0044097A" w:rsidRPr="00D378F3" w:rsidRDefault="007C5042" w:rsidP="0044097A">
            <w:pPr>
              <w:snapToGrid w:val="0"/>
              <w:ind w:left="-108" w:right="-105"/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  <w:r>
              <w:rPr>
                <w:b/>
                <w:color w:val="184945"/>
                <w:lang w:val="en-US"/>
              </w:rPr>
              <w:t>e</w:t>
            </w:r>
            <w:r w:rsidRPr="00D378F3">
              <w:rPr>
                <w:b/>
                <w:color w:val="184945"/>
              </w:rPr>
              <w:t>-</w:t>
            </w:r>
            <w:r w:rsidR="0044097A" w:rsidRPr="007C5042">
              <w:rPr>
                <w:b/>
                <w:color w:val="184945"/>
                <w:lang w:val="en-US"/>
              </w:rPr>
              <w:t>mail</w:t>
            </w:r>
            <w:r w:rsidR="0044097A" w:rsidRPr="00D378F3">
              <w:rPr>
                <w:b/>
                <w:color w:val="184945"/>
              </w:rPr>
              <w:t xml:space="preserve">: </w:t>
            </w:r>
            <w:hyperlink r:id="rId6" w:history="1">
              <w:r w:rsidR="0044097A" w:rsidRPr="007C5042">
                <w:rPr>
                  <w:b/>
                  <w:color w:val="184945"/>
                  <w:lang w:val="en-US"/>
                </w:rPr>
                <w:t>np</w:t>
              </w:r>
              <w:r w:rsidR="0044097A" w:rsidRPr="00D378F3">
                <w:rPr>
                  <w:b/>
                  <w:color w:val="184945"/>
                </w:rPr>
                <w:t>_</w:t>
              </w:r>
              <w:r w:rsidR="0044097A" w:rsidRPr="007C5042">
                <w:rPr>
                  <w:b/>
                  <w:color w:val="184945"/>
                  <w:lang w:val="en-US"/>
                </w:rPr>
                <w:t>mca</w:t>
              </w:r>
              <w:r w:rsidR="0044097A" w:rsidRPr="00D378F3">
                <w:rPr>
                  <w:b/>
                  <w:color w:val="184945"/>
                </w:rPr>
                <w:t>@</w:t>
              </w:r>
              <w:r w:rsidR="0044097A" w:rsidRPr="007C5042">
                <w:rPr>
                  <w:b/>
                  <w:color w:val="184945"/>
                  <w:lang w:val="en-US"/>
                </w:rPr>
                <w:t>mail</w:t>
              </w:r>
              <w:r w:rsidR="0044097A" w:rsidRPr="00D378F3">
                <w:rPr>
                  <w:b/>
                  <w:color w:val="184945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ru</w:t>
              </w:r>
            </w:hyperlink>
            <w:r w:rsidR="0044097A" w:rsidRPr="00D378F3">
              <w:rPr>
                <w:b/>
                <w:color w:val="184945"/>
              </w:rPr>
              <w:t xml:space="preserve">; </w:t>
            </w:r>
            <w:hyperlink r:id="rId7" w:history="1">
              <w:r w:rsidR="0044097A" w:rsidRPr="007C5042">
                <w:rPr>
                  <w:b/>
                  <w:color w:val="184945"/>
                  <w:lang w:val="en-US"/>
                </w:rPr>
                <w:t>www</w:t>
              </w:r>
              <w:r w:rsidR="0044097A" w:rsidRPr="00D378F3">
                <w:rPr>
                  <w:b/>
                  <w:color w:val="184945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mcarbitrag</w:t>
              </w:r>
              <w:r w:rsidR="0044097A" w:rsidRPr="00D378F3">
                <w:rPr>
                  <w:b/>
                  <w:color w:val="184945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ru</w:t>
              </w:r>
            </w:hyperlink>
          </w:p>
        </w:tc>
      </w:tr>
    </w:tbl>
    <w:p w:rsidR="007E4D29" w:rsidRPr="00D378F3" w:rsidRDefault="007E4D29">
      <w:pPr>
        <w:kinsoku w:val="0"/>
        <w:overflowPunct w:val="0"/>
        <w:spacing w:line="200" w:lineRule="exact"/>
        <w:rPr>
          <w:sz w:val="20"/>
          <w:szCs w:val="20"/>
        </w:rPr>
      </w:pPr>
    </w:p>
    <w:p w:rsidR="007E4D29" w:rsidRPr="00D378F3" w:rsidRDefault="007E4D29">
      <w:pPr>
        <w:kinsoku w:val="0"/>
        <w:overflowPunct w:val="0"/>
        <w:spacing w:line="200" w:lineRule="exact"/>
        <w:rPr>
          <w:sz w:val="20"/>
          <w:szCs w:val="20"/>
        </w:rPr>
      </w:pPr>
    </w:p>
    <w:p w:rsidR="007E4D29" w:rsidRDefault="007E4D29" w:rsidP="003E1038">
      <w:pPr>
        <w:kinsoku w:val="0"/>
        <w:overflowPunct w:val="0"/>
        <w:spacing w:before="6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Список действительных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членов Ассоциации «МЦА»</w:t>
      </w:r>
    </w:p>
    <w:p w:rsidR="003E1038" w:rsidRPr="003E1038" w:rsidRDefault="003E1038" w:rsidP="003E1038">
      <w:pPr>
        <w:kinsoku w:val="0"/>
        <w:overflowPunct w:val="0"/>
        <w:spacing w:before="64"/>
        <w:jc w:val="both"/>
        <w:rPr>
          <w:bCs/>
          <w:spacing w:val="-1"/>
          <w:sz w:val="28"/>
          <w:szCs w:val="28"/>
        </w:rPr>
      </w:pP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495"/>
        <w:gridCol w:w="2976"/>
      </w:tblGrid>
      <w:tr w:rsidR="003E1038" w:rsidRPr="002068A4" w:rsidTr="004C4D06">
        <w:tc>
          <w:tcPr>
            <w:tcW w:w="709" w:type="dxa"/>
          </w:tcPr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495" w:type="dxa"/>
          </w:tcPr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>Ф.И.О.</w:t>
            </w:r>
          </w:p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3E1038" w:rsidRPr="003E1038" w:rsidRDefault="003E1038" w:rsidP="003E1038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>Место регистрации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8" w:anchor="1" w:history="1">
              <w:r w:rsidR="00B7252C" w:rsidRPr="002068A4">
                <w:rPr>
                  <w:rFonts w:eastAsia="Times New Roman" w:cs="Times New Roman"/>
                  <w:lang w:eastAsia="ru-RU"/>
                </w:rPr>
                <w:t>АДЖИЕВ Джамболат Рамазанович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9" w:anchor="48" w:history="1">
              <w:r w:rsidR="00B7252C" w:rsidRPr="002068A4">
                <w:rPr>
                  <w:rFonts w:eastAsia="Times New Roman" w:cs="Times New Roman"/>
                  <w:lang w:eastAsia="ru-RU"/>
                </w:rPr>
                <w:t>АНДРЕЕВА Юлия Владимировна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0" w:anchor="3" w:history="1">
              <w:r w:rsidR="00B7252C" w:rsidRPr="002068A4">
                <w:rPr>
                  <w:rFonts w:eastAsia="Times New Roman" w:cs="Times New Roman"/>
                  <w:lang w:eastAsia="ru-RU"/>
                </w:rPr>
                <w:t>БАБУГОЕВА Лариса Борисовна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1" w:anchor="4" w:history="1">
              <w:r w:rsidR="00B7252C" w:rsidRPr="002068A4">
                <w:rPr>
                  <w:rFonts w:eastAsia="Times New Roman" w:cs="Times New Roman"/>
                  <w:lang w:eastAsia="ru-RU"/>
                </w:rPr>
                <w:t>БАРОКОВ Хизир Мухамедович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2" w:anchor="5" w:history="1">
              <w:r w:rsidR="00B7252C" w:rsidRPr="002068A4">
                <w:rPr>
                  <w:rFonts w:eastAsia="Times New Roman" w:cs="Times New Roman"/>
                  <w:lang w:eastAsia="ru-RU"/>
                </w:rPr>
                <w:t>БЕЛОХОРТ Алексей Алексеевич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3" w:anchor="49" w:history="1">
              <w:r w:rsidR="00B7252C" w:rsidRPr="002068A4">
                <w:rPr>
                  <w:rFonts w:eastAsia="Times New Roman" w:cs="Times New Roman"/>
                  <w:lang w:eastAsia="ru-RU"/>
                </w:rPr>
                <w:t>БЕССОНОВА Алиса Вячеславовна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4" w:anchor="31" w:history="1">
              <w:r w:rsidR="00B7252C" w:rsidRPr="002068A4">
                <w:rPr>
                  <w:rFonts w:eastAsia="Times New Roman" w:cs="Times New Roman"/>
                  <w:lang w:eastAsia="ru-RU"/>
                </w:rPr>
                <w:t>БУССЕЛ Виктория Евгеньевна</w:t>
              </w:r>
            </w:hyperlink>
          </w:p>
        </w:tc>
        <w:tc>
          <w:tcPr>
            <w:tcW w:w="2976" w:type="dxa"/>
          </w:tcPr>
          <w:p w:rsidR="00B7252C" w:rsidRPr="002068A4" w:rsidRDefault="004C4D06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05135D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5" w:anchor="33" w:history="1">
              <w:r w:rsidR="00B7252C" w:rsidRPr="002068A4">
                <w:rPr>
                  <w:rFonts w:eastAsia="Times New Roman" w:cs="Times New Roman"/>
                  <w:lang w:eastAsia="ru-RU"/>
                </w:rPr>
                <w:t>ВЕТЕР Станислав Сергеевич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05135D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16" w:anchor="35" w:history="1">
              <w:r w:rsidR="004C4D06" w:rsidRPr="002068A4">
                <w:rPr>
                  <w:rFonts w:eastAsia="Times New Roman" w:cs="Times New Roman"/>
                  <w:lang w:eastAsia="ru-RU"/>
                </w:rPr>
                <w:t>ГИРИН Олег Владимирович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C2693E" w:rsidP="001E0E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7" w:anchor="7" w:history="1">
              <w:r w:rsidR="00B7252C" w:rsidRPr="002068A4">
                <w:rPr>
                  <w:rFonts w:eastAsia="Times New Roman" w:cs="Times New Roman"/>
                  <w:lang w:eastAsia="ru-RU"/>
                </w:rPr>
                <w:t>ГУКЕТЛОВ Мурат Сафарбиевич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C2693E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8" w:anchor="37" w:history="1">
              <w:r w:rsidR="00B7252C" w:rsidRPr="002068A4">
                <w:rPr>
                  <w:rFonts w:eastAsia="Times New Roman" w:cs="Times New Roman"/>
                  <w:lang w:eastAsia="ru-RU"/>
                </w:rPr>
                <w:t>ДАВЫГОРА Сергей Николаевич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C2693E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19" w:anchor="8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ДОМАЩЕНКО Роман Юрьевич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C2693E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20" w:anchor="63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ДОРОТ Людмила Анатольевна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C2693E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5495" w:type="dxa"/>
          </w:tcPr>
          <w:p w:rsidR="00B7252C" w:rsidRPr="002068A4" w:rsidRDefault="00C2693E" w:rsidP="00B7252C">
            <w:pPr>
              <w:rPr>
                <w:rFonts w:eastAsia="Times New Roman" w:cs="Times New Roman"/>
                <w:lang w:eastAsia="ru-RU"/>
              </w:rPr>
            </w:pPr>
            <w:hyperlink r:id="rId21" w:anchor="9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ДОРОХОВА Виктория Геннадьевна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2" w:anchor="10" w:history="1">
              <w:r w:rsidR="004C4D06" w:rsidRPr="002068A4">
                <w:rPr>
                  <w:rFonts w:eastAsia="Times New Roman" w:cs="Times New Roman"/>
                  <w:lang w:eastAsia="ru-RU"/>
                </w:rPr>
                <w:t>ИСАЕВА Наталья Фёдоровна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3" w:anchor="11" w:history="1">
              <w:r w:rsidR="004C4D06" w:rsidRPr="002068A4">
                <w:rPr>
                  <w:rFonts w:eastAsia="Times New Roman" w:cs="Times New Roman"/>
                  <w:lang w:eastAsia="ru-RU"/>
                </w:rPr>
                <w:t>КАНЕВСКИЙ Герман Валерьевич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Москва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4" w:anchor="12" w:history="1">
              <w:r w:rsidR="004C4D06" w:rsidRPr="002068A4">
                <w:rPr>
                  <w:rFonts w:eastAsia="Times New Roman" w:cs="Times New Roman"/>
                  <w:lang w:eastAsia="ru-RU"/>
                </w:rPr>
                <w:t>КОВЯЗИН Виталий Викторович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5" w:anchor="13" w:history="1">
              <w:r w:rsidR="004C4D06" w:rsidRPr="002068A4">
                <w:rPr>
                  <w:rFonts w:eastAsia="Times New Roman" w:cs="Times New Roman"/>
                  <w:lang w:eastAsia="ru-RU"/>
                </w:rPr>
                <w:t>КОНЦЕВОЙ Геннадий Владимирович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6" w:anchor="14" w:history="1">
              <w:r w:rsidR="004C4D06" w:rsidRPr="002068A4">
                <w:rPr>
                  <w:rFonts w:eastAsia="Times New Roman" w:cs="Times New Roman"/>
                  <w:lang w:eastAsia="ru-RU"/>
                </w:rPr>
                <w:t>КОСТАНОВ Санасар Степанович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Москва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7" w:anchor="50" w:history="1">
              <w:r w:rsidR="004C4D06" w:rsidRPr="002068A4">
                <w:rPr>
                  <w:rFonts w:eastAsia="Times New Roman" w:cs="Times New Roman"/>
                  <w:lang w:eastAsia="ru-RU"/>
                </w:rPr>
                <w:t>КРАВЦОВА Анна Александровна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8" w:anchor="51" w:history="1">
              <w:r w:rsidR="004C4D06" w:rsidRPr="002068A4">
                <w:rPr>
                  <w:rFonts w:eastAsia="Times New Roman" w:cs="Times New Roman"/>
                  <w:lang w:eastAsia="ru-RU"/>
                </w:rPr>
                <w:t>КРАСИКОВ Александр Эдуардович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29" w:anchor="38" w:history="1">
              <w:r w:rsidR="004C4D06" w:rsidRPr="002068A4">
                <w:rPr>
                  <w:rFonts w:eastAsia="Times New Roman" w:cs="Times New Roman"/>
                  <w:lang w:eastAsia="ru-RU"/>
                </w:rPr>
                <w:t>КУЦЕНОК Игорь Иосифович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30" w:anchor="15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ЛАЗАРЕВА Елена Владимировна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31" w:anchor="16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ЛАНЦОВА Анжела Юрьевна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C2693E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5495" w:type="dxa"/>
          </w:tcPr>
          <w:p w:rsidR="004C4D06" w:rsidRPr="002068A4" w:rsidRDefault="00C2693E" w:rsidP="004C4D06">
            <w:pPr>
              <w:rPr>
                <w:rFonts w:eastAsia="Times New Roman" w:cs="Times New Roman"/>
                <w:lang w:eastAsia="ru-RU"/>
              </w:rPr>
            </w:pPr>
            <w:hyperlink r:id="rId32" w:anchor="53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ЛАСТОВКИНА Наталья Григорьевна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3" w:anchor="54" w:history="1">
              <w:r w:rsidR="00920E9B" w:rsidRPr="002068A4">
                <w:rPr>
                  <w:rFonts w:eastAsia="Times New Roman" w:cs="Times New Roman"/>
                  <w:lang w:eastAsia="ru-RU"/>
                </w:rPr>
                <w:t>ЛЕВИЦКАЯ Людмила Викторовна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Астрахань, АО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4" w:anchor="55" w:history="1">
              <w:r w:rsidR="00920E9B" w:rsidRPr="002068A4">
                <w:rPr>
                  <w:rFonts w:eastAsia="Times New Roman" w:cs="Times New Roman"/>
                  <w:lang w:eastAsia="ru-RU"/>
                </w:rPr>
                <w:t>ЛУТОШКИНА Татьяна Кудратовна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5" w:anchor="17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МАРТИРОСОВ Роман Георгиевич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Минеральные Воды,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6" w:anchor="40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МАСЛЕННИКОВ Игорь Николаевич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7" w:anchor="41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МАСЛЕННИКОВА Людмила Владимировна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8" w:anchor="18" w:history="1">
              <w:r w:rsidR="00920E9B" w:rsidRPr="002068A4">
                <w:rPr>
                  <w:rFonts w:eastAsia="Times New Roman" w:cs="Times New Roman"/>
                  <w:lang w:eastAsia="ru-RU"/>
                </w:rPr>
                <w:t>МУСУКОВ Магомед Тахирович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C2693E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5495" w:type="dxa"/>
          </w:tcPr>
          <w:p w:rsidR="00920E9B" w:rsidRPr="002068A4" w:rsidRDefault="00C2693E" w:rsidP="00920E9B">
            <w:pPr>
              <w:rPr>
                <w:rFonts w:eastAsia="Times New Roman" w:cs="Times New Roman"/>
                <w:lang w:eastAsia="ru-RU"/>
              </w:rPr>
            </w:pPr>
            <w:hyperlink r:id="rId39" w:anchor="19" w:history="1">
              <w:r w:rsidR="00920E9B" w:rsidRPr="002068A4">
                <w:rPr>
                  <w:rFonts w:eastAsia="Times New Roman" w:cs="Times New Roman"/>
                  <w:lang w:eastAsia="ru-RU"/>
                </w:rPr>
                <w:t>ОШХУНОВ Альберт Хусенович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1E0EE0" w:rsidRPr="002068A4" w:rsidTr="004C4D06">
        <w:tc>
          <w:tcPr>
            <w:tcW w:w="709" w:type="dxa"/>
          </w:tcPr>
          <w:p w:rsidR="001E0EE0" w:rsidRPr="002068A4" w:rsidRDefault="00C2693E" w:rsidP="005807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495" w:type="dxa"/>
          </w:tcPr>
          <w:p w:rsidR="001E0EE0" w:rsidRDefault="00D33C4B" w:rsidP="00580753">
            <w:r>
              <w:t xml:space="preserve">ПОГАНЦЕВ </w:t>
            </w:r>
            <w:r w:rsidR="001E0EE0">
              <w:t>Иван Владимирович</w:t>
            </w:r>
          </w:p>
        </w:tc>
        <w:tc>
          <w:tcPr>
            <w:tcW w:w="2976" w:type="dxa"/>
          </w:tcPr>
          <w:p w:rsidR="001E0EE0" w:rsidRDefault="001E0EE0" w:rsidP="001E0E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г. Москва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0" w:anchor="42" w:history="1">
              <w:r w:rsidR="00580753" w:rsidRPr="002068A4">
                <w:rPr>
                  <w:rFonts w:eastAsia="Times New Roman" w:cs="Times New Roman"/>
                  <w:lang w:eastAsia="ru-RU"/>
                </w:rPr>
                <w:t>ПЕРКИНА Марина Сергеевна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1" w:anchor="20" w:history="1">
              <w:r w:rsidR="00580753" w:rsidRPr="002068A4">
                <w:rPr>
                  <w:rFonts w:eastAsia="Times New Roman" w:cs="Times New Roman"/>
                  <w:lang w:eastAsia="ru-RU"/>
                </w:rPr>
                <w:t>ПОПОВ Руслан Александрович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2" w:anchor="43" w:history="1">
              <w:r w:rsidR="00580753" w:rsidRPr="002068A4">
                <w:rPr>
                  <w:rFonts w:eastAsia="Times New Roman" w:cs="Times New Roman"/>
                  <w:lang w:eastAsia="ru-RU"/>
                </w:rPr>
                <w:t>РАТКАНОВА Наталья Викторовна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3" w:anchor="58" w:history="1">
              <w:r w:rsidR="00580753" w:rsidRPr="002068A4">
                <w:rPr>
                  <w:rFonts w:eastAsia="Times New Roman" w:cs="Times New Roman"/>
                  <w:lang w:eastAsia="ru-RU"/>
                </w:rPr>
                <w:t>РОГОНЬЯН Александр Юрьевич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4" w:anchor="21" w:history="1">
              <w:r w:rsidR="00580753" w:rsidRPr="002068A4">
                <w:rPr>
                  <w:rFonts w:eastAsia="Times New Roman" w:cs="Times New Roman"/>
                  <w:lang w:eastAsia="ru-RU"/>
                </w:rPr>
                <w:t>САВИНА Виктория Сергеевна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5" w:anchor="23" w:history="1">
              <w:r w:rsidR="00580753" w:rsidRPr="002068A4">
                <w:rPr>
                  <w:rFonts w:eastAsia="Times New Roman" w:cs="Times New Roman"/>
                  <w:lang w:eastAsia="ru-RU"/>
                </w:rPr>
                <w:t>СОНОВ Тимур Салихович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6" w:anchor="44" w:history="1">
              <w:r w:rsidR="00580753" w:rsidRPr="002068A4">
                <w:rPr>
                  <w:rFonts w:eastAsia="Times New Roman" w:cs="Times New Roman"/>
                  <w:lang w:eastAsia="ru-RU"/>
                </w:rPr>
                <w:t>ТОВКАНЕВА Ольга Васильевна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7" w:anchor="25" w:history="1">
              <w:r w:rsidR="00580753" w:rsidRPr="002068A4">
                <w:rPr>
                  <w:rFonts w:eastAsia="Times New Roman" w:cs="Times New Roman"/>
                  <w:lang w:eastAsia="ru-RU"/>
                </w:rPr>
                <w:t>ФЕДОТОВ Евгений Вадимович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8" w:anchor="45" w:history="1">
              <w:r w:rsidR="00580753" w:rsidRPr="002068A4">
                <w:rPr>
                  <w:rFonts w:eastAsia="Times New Roman" w:cs="Times New Roman"/>
                  <w:lang w:eastAsia="ru-RU"/>
                </w:rPr>
                <w:t>ФРИДМАН Денис Иванович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49" w:anchor="60" w:history="1">
              <w:r w:rsidR="00580753" w:rsidRPr="002068A4">
                <w:rPr>
                  <w:rFonts w:eastAsia="Times New Roman" w:cs="Times New Roman"/>
                  <w:lang w:eastAsia="ru-RU"/>
                </w:rPr>
                <w:t>ХАБЕКОВ Али Ибрагимович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0" w:anchor="26" w:history="1">
              <w:r w:rsidR="00580753" w:rsidRPr="002068A4">
                <w:rPr>
                  <w:rFonts w:eastAsia="Times New Roman" w:cs="Times New Roman"/>
                  <w:lang w:eastAsia="ru-RU"/>
                </w:rPr>
                <w:t>ХАМАТХАНОВ Мурат Даутгиревич</w:t>
              </w:r>
            </w:hyperlink>
          </w:p>
        </w:tc>
        <w:tc>
          <w:tcPr>
            <w:tcW w:w="2976" w:type="dxa"/>
          </w:tcPr>
          <w:p w:rsidR="00580753" w:rsidRPr="002068A4" w:rsidRDefault="00D378F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</w:t>
            </w:r>
            <w:r w:rsidR="00580753">
              <w:rPr>
                <w:rFonts w:eastAsia="Times New Roman" w:cs="Times New Roman"/>
                <w:lang w:eastAsia="ru-RU"/>
              </w:rPr>
              <w:t xml:space="preserve"> Магас, РИ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1" w:anchor="27" w:history="1">
              <w:r w:rsidR="00580753" w:rsidRPr="002068A4">
                <w:rPr>
                  <w:rFonts w:eastAsia="Times New Roman" w:cs="Times New Roman"/>
                  <w:lang w:eastAsia="ru-RU"/>
                </w:rPr>
                <w:t>ХАЧАТУРЯН Виктор Нельсонович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2" w:anchor="28" w:history="1">
              <w:r w:rsidR="00580753" w:rsidRPr="002068A4">
                <w:rPr>
                  <w:rFonts w:eastAsia="Times New Roman" w:cs="Times New Roman"/>
                  <w:lang w:eastAsia="ru-RU"/>
                </w:rPr>
                <w:t>ЦАЦЕНКО Наталия Георгиевна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3" w:anchor="29" w:history="1">
              <w:r w:rsidR="00580753" w:rsidRPr="002068A4">
                <w:rPr>
                  <w:rFonts w:eastAsia="Times New Roman" w:cs="Times New Roman"/>
                  <w:lang w:eastAsia="ru-RU"/>
                </w:rPr>
                <w:t>ЧЕЧЕНОВ Тахир Сафарбиевич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4" w:anchor="30" w:history="1">
              <w:r w:rsidR="00580753" w:rsidRPr="002068A4">
                <w:rPr>
                  <w:rFonts w:eastAsia="Times New Roman" w:cs="Times New Roman"/>
                  <w:lang w:eastAsia="ru-RU"/>
                </w:rPr>
                <w:t>ЧИГОРИН Николай Николаевич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5" w:anchor="62" w:history="1">
              <w:r w:rsidR="00580753" w:rsidRPr="002068A4">
                <w:rPr>
                  <w:rFonts w:eastAsia="Times New Roman" w:cs="Times New Roman"/>
                  <w:lang w:eastAsia="ru-RU"/>
                </w:rPr>
                <w:t>ШИКОВА Расита Юриевна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5495" w:type="dxa"/>
          </w:tcPr>
          <w:p w:rsidR="00580753" w:rsidRPr="002068A4" w:rsidRDefault="00C2693E" w:rsidP="00580753">
            <w:pPr>
              <w:rPr>
                <w:rFonts w:eastAsia="Times New Roman" w:cs="Times New Roman"/>
                <w:lang w:eastAsia="ru-RU"/>
              </w:rPr>
            </w:pPr>
            <w:hyperlink r:id="rId56" w:anchor="46" w:history="1">
              <w:r w:rsidR="00580753" w:rsidRPr="002068A4">
                <w:rPr>
                  <w:rFonts w:eastAsia="Times New Roman" w:cs="Times New Roman"/>
                  <w:lang w:eastAsia="ru-RU"/>
                </w:rPr>
                <w:t>ЮРЧЕНКО Елена Николаевна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C2693E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</w:t>
            </w:r>
            <w:bookmarkStart w:id="0" w:name="_GoBack"/>
            <w:bookmarkEnd w:id="0"/>
          </w:p>
        </w:tc>
        <w:tc>
          <w:tcPr>
            <w:tcW w:w="5495" w:type="dxa"/>
          </w:tcPr>
          <w:p w:rsidR="00580753" w:rsidRPr="002068A4" w:rsidRDefault="00D33C4B" w:rsidP="00580753">
            <w:pPr>
              <w:rPr>
                <w:rFonts w:eastAsia="Times New Roman" w:cs="Times New Roman"/>
                <w:lang w:eastAsia="ru-RU"/>
              </w:rPr>
            </w:pPr>
            <w:hyperlink r:id="rId57" w:anchor="47" w:history="1">
              <w:r w:rsidR="00580753" w:rsidRPr="002068A4">
                <w:rPr>
                  <w:rFonts w:eastAsia="Times New Roman" w:cs="Times New Roman"/>
                  <w:lang w:eastAsia="ru-RU"/>
                </w:rPr>
                <w:t>ЯБЛОКОВА Анна Дмитриевна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</w:tbl>
    <w:p w:rsidR="007E4D29" w:rsidRDefault="007E4D29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AF73BC" w:rsidRDefault="00AF73BC" w:rsidP="00AF73BC">
      <w:pPr>
        <w:pStyle w:val="a3"/>
        <w:kinsoku w:val="0"/>
        <w:overflowPunct w:val="0"/>
        <w:spacing w:before="73"/>
        <w:ind w:left="122"/>
        <w:rPr>
          <w:i w:val="0"/>
          <w:iCs w:val="0"/>
        </w:rPr>
      </w:pPr>
      <w:r>
        <w:t>Примечание</w:t>
      </w:r>
      <w:r>
        <w:rPr>
          <w:spacing w:val="-11"/>
        </w:rPr>
        <w:t xml:space="preserve"> </w:t>
      </w:r>
      <w:r>
        <w:rPr>
          <w:spacing w:val="-1"/>
        </w:rPr>
        <w:t>(сокращения,</w:t>
      </w:r>
      <w:r>
        <w:rPr>
          <w:spacing w:val="-11"/>
        </w:rPr>
        <w:t xml:space="preserve"> </w:t>
      </w:r>
      <w:r>
        <w:rPr>
          <w:spacing w:val="-1"/>
        </w:rPr>
        <w:t>используемые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10"/>
        </w:rPr>
        <w:t xml:space="preserve"> </w:t>
      </w:r>
      <w:r>
        <w:t>документе):</w:t>
      </w:r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7E4D29" w:rsidRDefault="007E4D29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7E4D29" w:rsidRDefault="007E4D29">
      <w:pPr>
        <w:pStyle w:val="a3"/>
        <w:kinsoku w:val="0"/>
        <w:overflowPunct w:val="0"/>
        <w:spacing w:before="73"/>
        <w:ind w:left="122"/>
        <w:rPr>
          <w:i w:val="0"/>
          <w:iCs w:val="0"/>
        </w:rPr>
        <w:sectPr w:rsidR="007E4D29" w:rsidSect="00524EE3">
          <w:type w:val="continuous"/>
          <w:pgSz w:w="11910" w:h="16840"/>
          <w:pgMar w:top="851" w:right="851" w:bottom="851" w:left="1418" w:header="720" w:footer="720" w:gutter="0"/>
          <w:cols w:space="720"/>
          <w:noEndnote/>
          <w:docGrid w:linePitch="326"/>
        </w:sectPr>
      </w:pPr>
    </w:p>
    <w:p w:rsidR="007E4D29" w:rsidRDefault="00886C87">
      <w:pPr>
        <w:pStyle w:val="a3"/>
        <w:kinsoku w:val="0"/>
        <w:overflowPunct w:val="0"/>
        <w:spacing w:before="120" w:line="229" w:lineRule="exac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88900" cy="7620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6" style="position:absolute;left:0;text-align:left;margin-left:85.1pt;margin-top:9.25pt;width: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8cpwIAAJ8FAAAOAAAAZHJzL2Uyb0RvYy54bWysVNFumzAUfZ+0f7D8ToGUJIBKqjaEaVK3&#10;Vev2AQ6YYM3YzHZCumn/vmsT0iR9mbbxgC729fG59xzuze2+5WhHlWZSZDi8CjCiopQVE5sMf/1S&#10;eDFG2hBRES4FzfAz1fh28fbNTd+ldCIbySuqEIAInfZdhhtjutT3ddnQlugr2VEBm7VULTHwqTZ+&#10;pUgP6C33J0Ew83upqk7JkmoNq/mwiRcOv65paT7VtaYG8QwDN+Peyr3X9u0vbki6UaRrWHmgQf6C&#10;RUuYgEuPUDkxBG0VewXVslJJLWtzVcrWl3XNSupqgGrC4KKap4Z01NUCzdHdsU36/8GWH3ePCrEK&#10;tJtgJEgLGn2GrhGx4RRdJ7ZBfadTyHvqHpUtUXcPsvymkZDLBtLonVKybyipgFZo8/2zA/ZDw1G0&#10;7j/ICuDJ1kjXq32tWgsIXUB7J8nzURK6N6iExThOAtCthJ35DAR3+CQdj3ZKm3dUtsgGGVbA3EGT&#10;3YM2lgpJxxR7k5AF49xpzsXZAiQOK3AxHLV7loKT8GcSJKt4FUdeNJmtvCjIc++uWEberAjn0/w6&#10;Xy7z8Je9N4zShlUVFfaa0U5h9GdyHYw9GOFoKC05qyycpaTVZr3kCu0I2Llwz6EhJ2n+OQ3XBKjl&#10;oqRwEgX3k8QrZvHci4po6iXzIPaCMLlPZkGURHlxXtIDE/TfS0J9hpPpZOpUOiF9UVvgnte1kbRl&#10;BgYGZy1445hEUuu/laictIYwPsQnrbD0X1oBco9CO7dagw5GN/v1HlCsa9eyegbfKgnOAg/ClIOg&#10;keoHRj1MjAzr71uiKEb8vQDv2/EyBmoM1mNARAlHM2wwGsKlGcbQtlNs0wBy6Hoi5B38HzVz7n1h&#10;cfirYAq4Ig4Ty46Z02+X9TJXF78BAAD//wMAUEsDBBQABgAIAAAAIQBQPtSA3wAAAAkBAAAPAAAA&#10;ZHJzL2Rvd25yZXYueG1sTI/NTsMwEITvSLyDtUjcqE2hkIY4VcWPyhFapMLNjZckwl5HsdsEnp7t&#10;CW47u6PZb4rF6J04YB/bQBouJwoEUhVsS7WGt83TRQYiJkPWuECo4RsjLMrTk8LkNgz0iod1qgWH&#10;UMyNhialLpcyVg16EyehQ+LbZ+i9SSz7WtreDBzunZwqdSO9aYk/NKbD+warr/Xea1hl3fL9OfwM&#10;tXv8WG1ftvOHzTxpfX42Lu9AJBzTnxmO+IwOJTPtwp5sFI71rZqylYdsBuJoyK55sdNwpWYgy0L+&#10;b1D+AgAA//8DAFBLAQItABQABgAIAAAAIQC2gziS/gAAAOEBAAATAAAAAAAAAAAAAAAAAAAAAABb&#10;Q29udGVudF9UeXBlc10ueG1sUEsBAi0AFAAGAAgAAAAhADj9If/WAAAAlAEAAAsAAAAAAAAAAAAA&#10;AAAALwEAAF9yZWxzLy5yZWxzUEsBAi0AFAAGAAgAAAAhAOBL3xynAgAAnwUAAA4AAAAAAAAAAAAA&#10;AAAALgIAAGRycy9lMm9Eb2MueG1sUEsBAi0AFAAGAAgAAAAhAFA+1IDfAAAACQEAAA8AAAAAAAAA&#10;AAAAAAAAAQUAAGRycy9kb3ducmV2LnhtbFBLBQYAAAAABAAEAPMAAAANBgAAAAA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«РА»</w:t>
      </w:r>
      <w:r w:rsidR="007E4D29">
        <w:rPr>
          <w:spacing w:val="-6"/>
        </w:rPr>
        <w:t xml:space="preserve"> </w:t>
      </w:r>
      <w:r w:rsidR="007E4D29">
        <w:t>-</w:t>
      </w:r>
      <w:r w:rsidR="007E4D29">
        <w:rPr>
          <w:spacing w:val="-6"/>
        </w:rPr>
        <w:t xml:space="preserve"> </w:t>
      </w:r>
      <w:r w:rsidR="007E4D29">
        <w:rPr>
          <w:spacing w:val="-1"/>
        </w:rPr>
        <w:t>Республика</w:t>
      </w:r>
      <w:r w:rsidR="007E4D29">
        <w:rPr>
          <w:spacing w:val="-5"/>
        </w:rPr>
        <w:t xml:space="preserve"> </w:t>
      </w:r>
      <w:r w:rsidR="007E4D29">
        <w:rPr>
          <w:spacing w:val="-1"/>
        </w:rPr>
        <w:t>Адыгея</w:t>
      </w:r>
    </w:p>
    <w:p w:rsidR="007E4D29" w:rsidRDefault="00886C87">
      <w:pPr>
        <w:pStyle w:val="a3"/>
        <w:kinsoku w:val="0"/>
        <w:overflowPunct w:val="0"/>
        <w:spacing w:line="229" w:lineRule="exact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88900" cy="76200"/>
                <wp:effectExtent l="0" t="0" r="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8" o:spid="_x0000_s1027" style="position:absolute;left:0;text-align:left;margin-left:85.1pt;margin-top:3.2pt;width:7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C0qgIAAKYFAAAOAAAAZHJzL2Uyb0RvYy54bWysVFFvmzAQfp+0/2D5nQIpSQCVVG0I06Ru&#10;q9btBzhggjVjM9sJ6ab9951NSJP0ZdrGAzrb5+++u/t8N7f7lqMdVZpJkeHwKsCIilJWTGwy/PVL&#10;4cUYaUNERbgUNMPPVOPbxds3N32X0olsJK+oQgAidNp3GW6M6VLf12VDW6KvZEcFHNZStcTAUm38&#10;SpEe0FvuT4Jg5vdSVZ2SJdUadvPhEC8cfl3T0nyqa00N4hkGbsb9lfuv7d9f3JB0o0jXsPJAg/wF&#10;i5YwAUGPUDkxBG0VewXVslJJLWtzVcrWl3XNSupygGzC4CKbp4Z01OUCxdHdsUz6/8GWH3ePCrEK&#10;egflEaSFHn2GqhGx4RRdx7ZAfadT8HvqHpVNUXcPsvymkZDLBtzonVKybyipgFZo/f2zC3ah4Spa&#10;9x9kBfBka6Sr1b5WrQWEKqC9a8nzsSV0b1AJm3GcBECshJP5DBru8Ek6Xu2UNu+obJE1MqyAuYMm&#10;uwdtLBWSji42kpAF49z1nIuzDXAcdiAwXLVnloJr4c8kSFbxKo68aDJbeVGQ595dsYy8WRHOp/l1&#10;vlzm4S8bN4zShlUVFTbMKKcw+rN2HYQ9COEoKC05qyycpaTVZr3kCu0IyLlw36EgJ27+OQ1XBMjl&#10;IqVwEgX3k8QrZvHci4po6iXzIPaCMLlPZkGURHlxntIDE/TfU0J9hpPpZOq6dEL6IrfAfa9zI2nL&#10;DAwMzlrQxtGJpFZ/K1G51hrC+GCflMLSfykFtHtstFOrFeggdLNf74f3YKNb8a5l9QzyVRIEBlKE&#10;YQdGI9UPjHoYHBnW37dEUYz4ewFPwE6Z0VCjsR4NIkq4mmGD0WAuzTCNtp1imwaQQ1caIe/gmdTM&#10;ifiFxeFxwTBwuRwGl502p2vn9TJeF78BAAD//wMAUEsDBBQABgAIAAAAIQCz98BZ3QAAAAgBAAAP&#10;AAAAZHJzL2Rvd25yZXYueG1sTI9BT8JAEIXvJv6HzZh4k62EYKndEoIaPCqYoLelO7YNu7NNd6HV&#10;X+/gBW7z5b28eS+fD86KI3ah8aTgfpSAQCq9aahS8LF5uUtBhKjJaOsJFfxggHlxfZXrzPie3vG4&#10;jpXgEAqZVlDH2GZShrJGp8PIt0isffvO6cjYVdJ0uudwZ+U4SabS6Yb4Q61bXNZY7tcHp2CVtovP&#10;V//bV/b5a7V9286eNrOo1O3NsHgEEXGIZzOc6nN1KLjTzh/IBGGZH5IxWxVMJyBOejph3v0fIItc&#10;Xg4o/gAAAP//AwBQSwECLQAUAAYACAAAACEAtoM4kv4AAADhAQAAEwAAAAAAAAAAAAAAAAAAAAAA&#10;W0NvbnRlbnRfVHlwZXNdLnhtbFBLAQItABQABgAIAAAAIQA4/SH/1gAAAJQBAAALAAAAAAAAAAAA&#10;AAAAAC8BAABfcmVscy8ucmVsc1BLAQItABQABgAIAAAAIQC6JxC0qgIAAKYFAAAOAAAAAAAAAAAA&#10;AAAAAC4CAABkcnMvZTJvRG9jLnhtbFBLAQItABQABgAIAAAAIQCz98BZ3QAAAAgBAAAPAAAAAAAA&#10;AAAAAAAAAAQFAABkcnMvZG93bnJldi54bWxQSwUGAAAAAAQABADzAAAADgYAAAAA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«РИ»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7"/>
        </w:rPr>
        <w:t xml:space="preserve"> </w:t>
      </w:r>
      <w:r w:rsidR="007E4D29">
        <w:rPr>
          <w:spacing w:val="-1"/>
        </w:rPr>
        <w:t>Республика</w:t>
      </w:r>
      <w:r w:rsidR="007E4D29">
        <w:rPr>
          <w:spacing w:val="-7"/>
        </w:rPr>
        <w:t xml:space="preserve"> </w:t>
      </w:r>
      <w:r w:rsidR="007E4D29">
        <w:t>Ингушетия</w:t>
      </w:r>
    </w:p>
    <w:p w:rsidR="007E4D29" w:rsidRDefault="00886C87">
      <w:pPr>
        <w:pStyle w:val="a3"/>
        <w:kinsoku w:val="0"/>
        <w:overflowPunct w:val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41275</wp:posOffset>
                </wp:positionV>
                <wp:extent cx="88900" cy="76200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8" style="position:absolute;left:0;text-align:left;margin-left:85.1pt;margin-top:3.25pt;width:7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WnqgIAAKU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0CUIB1Q9BmaRsSaU3Q9s/0Zep2B21P/qGyFun+Q1TeNhFy04EbvlJJDS0kNWYXW3z+7YBcarqLV&#10;8EHWAE82RrpW7RrVWUBoAto5Rp6PjNCdQRVsJkkaAG0VnMymwLfDJ9nhaq+0eUdlh6yRYwWZO2iy&#10;fdDGpkKyg4uNJGTJOHeUc3G2AY7jDgSGq/bMpuAY/JkG6TJZJrEXR9OlFwdF4d2Vi9ibluFsUlwX&#10;i0UR/rJxwzhrWV1TYcMc1BTGf8bWXtejDo560pKz2sLZlLRarxZcoS0BNZfu2zfkxM0/T8M1AWq5&#10;KCmM4uA+Sr1ymsy8uIwnXjoLEi8I0/t0GsRpXJTnJT0wQf+9JDTkOJ1EE8fSSdIXtQXue10byTpm&#10;YF5w1oE2jk4ks/pbitpRawjjo33SCpv+SyuA7gPRTq1WoKPQzW61c88hstGteFeyfgb5KgkCAynC&#10;rAOjleoHRgPMjRzr7xuiKEb8vYAnYIfMwVAHY3UwiKjgao4NRqO5MOMw2vSKrVtADl1rhLyDZ9Iw&#10;J+KXLPaPC2aBq2U/t+ywOV07r5fpOv8NAAD//wMAUEsDBBQABgAIAAAAIQB+o1Ib3gAAAAgBAAAP&#10;AAAAZHJzL2Rvd25yZXYueG1sTI/NTsMwEITvSLyDtUjcqENFSxriVBU/KkdoK7Xc3HhJIux1FLtN&#10;4OnZnOC2n2Y0O5MvB2fFGbvQeFJwO0lAIJXeNFQp2G1fblIQIWoy2npCBd8YYFlcXuQ6M76ndzxv&#10;YiU4hEKmFdQxtpmUoazR6TDxLRJrn75zOjJ2lTSd7jncWTlNkrl0uiH+UOsWH2ssvzYnp2CdtqvD&#10;q//pK/v8sd6/7RdP20VU6vpqWD2AiDjEPzOM9bk6FNzp6E9kgrDM98mUrQrmMxCjnt4xH8djBrLI&#10;5f8BxS8AAAD//wMAUEsBAi0AFAAGAAgAAAAhALaDOJL+AAAA4QEAABMAAAAAAAAAAAAAAAAAAAAA&#10;AFtDb250ZW50X1R5cGVzXS54bWxQSwECLQAUAAYACAAAACEAOP0h/9YAAACUAQAACwAAAAAAAAAA&#10;AAAAAAAvAQAAX3JlbHMvLnJlbHNQSwECLQAUAAYACAAAACEAfT5Fp6oCAAClBQAADgAAAAAAAAAA&#10;AAAAAAAuAgAAZHJzL2Uyb0RvYy54bWxQSwECLQAUAAYACAAAACEAfqNSG94AAAAIAQAADwAAAAAA&#10;AAAAAAAAAAAE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«КБР»</w:t>
      </w:r>
      <w:r w:rsidR="007E4D29">
        <w:rPr>
          <w:spacing w:val="-11"/>
        </w:rPr>
        <w:t xml:space="preserve"> </w:t>
      </w:r>
      <w:r w:rsidR="007E4D29">
        <w:t>-</w:t>
      </w:r>
      <w:r w:rsidR="007E4D29">
        <w:rPr>
          <w:spacing w:val="-10"/>
        </w:rPr>
        <w:t xml:space="preserve"> </w:t>
      </w:r>
      <w:r w:rsidR="007E4D29">
        <w:t>Кабардино-Балкарская</w:t>
      </w:r>
      <w:r w:rsidR="007E4D29">
        <w:rPr>
          <w:spacing w:val="-11"/>
        </w:rPr>
        <w:t xml:space="preserve"> </w:t>
      </w:r>
      <w:r w:rsidR="007E4D29">
        <w:rPr>
          <w:spacing w:val="-1"/>
        </w:rPr>
        <w:t>Республика</w:t>
      </w:r>
    </w:p>
    <w:p w:rsidR="00626D88" w:rsidRDefault="00626D88">
      <w:pPr>
        <w:pStyle w:val="a3"/>
        <w:kinsoku w:val="0"/>
        <w:overflowPunct w:val="0"/>
        <w:rPr>
          <w:i w:val="0"/>
          <w:iCs w:val="0"/>
        </w:rPr>
      </w:pPr>
    </w:p>
    <w:p w:rsidR="007E4D29" w:rsidRDefault="007E4D29">
      <w:pPr>
        <w:pStyle w:val="a3"/>
        <w:kinsoku w:val="0"/>
        <w:overflowPunct w:val="0"/>
        <w:spacing w:before="120" w:line="229" w:lineRule="exact"/>
        <w:ind w:left="483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br w:type="column"/>
      </w:r>
      <w:r>
        <w:lastRenderedPageBreak/>
        <w:t>«КЧР»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Карачаево-Черкесская</w:t>
      </w:r>
      <w:r>
        <w:rPr>
          <w:spacing w:val="-11"/>
        </w:rPr>
        <w:t xml:space="preserve"> </w:t>
      </w:r>
      <w:r>
        <w:rPr>
          <w:spacing w:val="-1"/>
        </w:rPr>
        <w:t>Республика</w:t>
      </w:r>
    </w:p>
    <w:p w:rsidR="007E4D29" w:rsidRDefault="00886C87">
      <w:pPr>
        <w:pStyle w:val="a3"/>
        <w:kinsoku w:val="0"/>
        <w:overflowPunct w:val="0"/>
        <w:spacing w:line="229" w:lineRule="exact"/>
        <w:ind w:left="483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-104140</wp:posOffset>
                </wp:positionV>
                <wp:extent cx="88900" cy="7620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29" style="position:absolute;left:0;text-align:left;margin-left:324.25pt;margin-top:-8.2pt;width:7pt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GkqwIAAKUFAAAOAAAAZHJzL2Uyb0RvYy54bWysVFFvmzAQfp+0/2D5nQIpIYBKqjaEaVK3&#10;Vev2AxwwwZqxme2EdNP++84mSZP0ZdrGAzrb57vvu/t8N7e7jqMtVZpJkePwKsCIikrWTKxz/PVL&#10;6SUYaUNETbgUNMfPVOPb+ds3N0Of0YlsJa+pQhBE6Gzoc9wa02e+r6uWdkRfyZ4KOGyk6oiBpVr7&#10;tSIDRO+4PwmC2B+kqnslK6o17BbjIZ67+E1DK/OpaTQ1iOcYsBn3V+6/sn9/fkOytSJ9y6o9DPIX&#10;KDrCBCQ9hiqIIWij2KtQHauU1LIxV5XsfNk0rKKOA7AJgws2Ty3pqeMCxdH9sUz6/4WtPm4fFWJ1&#10;jmOMBOmgRZ+haESsOUXXsa3P0OsM3J76R2UZ6v5BVt80EnLRghu9U0oOLSU1oAqtv392wS40XEWr&#10;4YOsITzZGOlKtWtUZwNCEdDOdeT52BG6M6iCzSRJA2hbBSezGPrt4pPscLVX2ryjskPWyLEC5C40&#10;2T5oY6GQ7OBiMwlZMs5dy7k42wDHcQcSw1V7ZiG4Dv5Mg3SZLJPIiybx0ouCovDuykXkxWU4mxbX&#10;xWJRhL9s3jDKWlbXVNg0BzWF0Z91a6/rUQdHPWnJWW3DWUharVcLrtCWgJpL9+0LcuLmn8NwRQAu&#10;F5TCSRTcT1KvjJOZF5XR1EtnQeIFYXqfxkGURkV5TumBCfrvlNCQ43Q6mbounYC+4Ba47zU3knXM&#10;wLzgrANtHJ1IZvW3FLVrrSGMj/ZJKSz8l1JAuw+Ndmq1Ah2FbnarnXsO1za7Fe9K1s8gXyVBYCBF&#10;mHVgtFL9wGiAuZFj/X1DFMWIvxfwBOyQORjqYKwOBhEVXM2xwWg0F2YcRptesXULkUNXGiHv4Jk0&#10;zIn4BcX+ccEscFz2c8sOm9O183qZrvPfAAAA//8DAFBLAwQUAAYACAAAACEArkdEjuAAAAAKAQAA&#10;DwAAAGRycy9kb3ducmV2LnhtbEyPTU/DMAyG70j8h8hI3LZ0U6m60nSa+NA4woY0uGWNaSsSp2qy&#10;tfDrMSc4+vWj14/L9eSsOOMQOk8KFvMEBFLtTUeNgtf94ywHEaImo60nVPCFAdbV5UWpC+NHesHz&#10;LjaCSygUWkEbY19IGeoWnQ5z3yPx7sMPTkceh0aaQY9c7qxcJkkmne6IL7S6x7sW68/dySnY5v3m&#10;7cl/j419eN8eng+r+/0qKnV9NW1uQUSc4h8Mv/qsDhU7Hf2JTBBWQZbmN4wqmC2yFAQTWbbk5MhJ&#10;moKsSvn/heoHAAD//wMAUEsBAi0AFAAGAAgAAAAhALaDOJL+AAAA4QEAABMAAAAAAAAAAAAAAAAA&#10;AAAAAFtDb250ZW50X1R5cGVzXS54bWxQSwECLQAUAAYACAAAACEAOP0h/9YAAACUAQAACwAAAAAA&#10;AAAAAAAAAAAvAQAAX3JlbHMvLnJlbHNQSwECLQAUAAYACAAAACEA/HXhpKsCAAClBQAADgAAAAAA&#10;AAAAAAAAAAAuAgAAZHJzL2Uyb0RvYy54bWxQSwECLQAUAAYACAAAACEArkdEjuAAAAAKAQAADwAA&#10;AAAAAAAAAAAAAAAFBQAAZHJzL2Rvd25yZXYueG1sUEsFBgAAAAAEAAQA8wAAABI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40640</wp:posOffset>
                </wp:positionV>
                <wp:extent cx="88900" cy="76200"/>
                <wp:effectExtent l="0" t="0" r="0" b="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0" style="position:absolute;left:0;text-align:left;margin-left:324.25pt;margin-top:3.2pt;width:7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kwqgIAAKUFAAAOAAAAZHJzL2Uyb0RvYy54bWysVFFv2yAQfp+0/4B4d22nTmJbdao2jqdJ&#10;3Vat2w8gNo7RMHhA4nTT/vsOHKdJ+jJt4wEdcHzc3fdxN7f7lqMdVZpJkeHwKsCIilJWTGwy/PVL&#10;4cUYaUNERbgUNMPPVOPbxds3N32X0olsJK+oQgAidNp3GW6M6VLf12VDW6KvZEcFHNZStcTAUm38&#10;SpEe0FvuT4Jg5vdSVZ2SJdUadvPhEC8cfl3T0nyqa00N4hmG2IyblZvXdvYXNyTdKNI1rDyEQf4i&#10;ipYwAY8eoXJiCNoq9gqqZaWSWtbmqpStL+ualdTlANmEwUU2Tw3pqMsFiqO7Y5n0/4MtP+4eFWJV&#10;hiOMBGmBos9QNCI2nKLrqa1P3+kU3J66R2Uz1N2DLL9pJOSyATd6p5TsG0oqiCq0/v7ZBbvQcBWt&#10;+w+yAniyNdKVal+r1gJCEdDeMfJ8ZITuDSphM46TAGgr4WQ+A74dPknHq53S5h2VLbJGhhVE7qDJ&#10;7kEbGwpJRxf7kpAF49xRzsXZBjgOO/AwXLVnNgTH4M8kSFbxKo68aDJbeVGQ595dsYy8WRHOp/l1&#10;vlzm4S/7bhilDasqKuwzo5rC6M/YOuh60MFRT1pyVlk4G5JWm/WSK7QjoObCjUNBTtz88zBcESCX&#10;i5TCSRTcTxKvmMVzLyqiqZfMg9gLwuQ+mQVREuXFeUoPTNB/Twn1GU6mk6lj6SToi9wCN17nRtKW&#10;GegXnLWgjaMTSa3+VqJy1BrC+GCflMKG/1IKoHsk2qnVCnQQutmv94fvAGBWvGtZPYN8lQSBgRSh&#10;14HRSPUDox76Rob19y1RFCP+XsAXsE1mNNRorEeDiBKuZthgNJhLMzSjbafYpgHk0JVGyDv4JjVz&#10;In6J4vC5oBe4XA59yzab07Xzeumui98AAAD//wMAUEsDBBQABgAIAAAAIQCkusob3gAAAAgBAAAP&#10;AAAAZHJzL2Rvd25yZXYueG1sTI/NTsMwEITvSLyDtUjcqENVojSNU1X8qBxpi1R6c+MlibDXUew2&#10;gadne4LbjubT7EyxHJ0VZ+xD60nB/SQBgVR501Kt4H33cpeBCFGT0dYTKvjGAMvy+qrQufEDbfC8&#10;jbXgEAq5VtDE2OVShqpBp8PEd0jsffre6ciyr6Xp9cDhzsppkqTS6Zb4Q6M7fGyw+tqenIJ11q0+&#10;Xv3PUNvnw3r/tp8/7eZRqdubcbUAEXGMfzBc6nN1KLnT0Z/IBGEVpLPsgdHLAYL9NJ2yPjKYzUCW&#10;hfw/oPwFAAD//wMAUEsBAi0AFAAGAAgAAAAhALaDOJL+AAAA4QEAABMAAAAAAAAAAAAAAAAAAAAA&#10;AFtDb250ZW50X1R5cGVzXS54bWxQSwECLQAUAAYACAAAACEAOP0h/9YAAACUAQAACwAAAAAAAAAA&#10;AAAAAAAvAQAAX3JlbHMvLnJlbHNQSwECLQAUAAYACAAAACEASq5pMKoCAAClBQAADgAAAAAAAAAA&#10;AAAAAAAuAgAAZHJzL2Uyb0RvYy54bWxQSwECLQAUAAYACAAAACEApLrKG94AAAAIAQAADwAAAAAA&#10;AAAAAAAAAAAE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«КК»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6"/>
        </w:rPr>
        <w:t xml:space="preserve"> </w:t>
      </w:r>
      <w:r w:rsidR="007E4D29">
        <w:t>Краснодарский</w:t>
      </w:r>
      <w:r w:rsidR="007E4D29">
        <w:rPr>
          <w:spacing w:val="-7"/>
        </w:rPr>
        <w:t xml:space="preserve"> </w:t>
      </w:r>
      <w:r w:rsidR="007E4D29">
        <w:t>край</w:t>
      </w:r>
    </w:p>
    <w:p w:rsidR="007E4D29" w:rsidRDefault="00886C87">
      <w:pPr>
        <w:pStyle w:val="a3"/>
        <w:kinsoku w:val="0"/>
        <w:overflowPunct w:val="0"/>
        <w:ind w:left="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41275</wp:posOffset>
                </wp:positionV>
                <wp:extent cx="88900" cy="762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1" style="position:absolute;left:0;text-align:left;margin-left:324.25pt;margin-top:3.25pt;width:7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I9qwIAAKU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E8wEqSFFn2GohGx4RRdR7Y+fadTcHvqHpVlqLsHWX7TSMhlA270TinZN5RUgCq0/v7ZBbvQcBWt&#10;+w+ygvBka6Qr1b5WrQ0IRUB715HnY0fo3qASNuM4CaBtJZzMZ9BvF5+k49VOafOOyhZZI8MKkLvQ&#10;ZPegjYVC0tHFZhKyYJy7lnNxtgGOww4khqv2zEJwHfyZBMkqXsWRF01mKy8K8ty7K5aRNyvC+TS/&#10;zpfLPPxl84ZR2rCqosKmGdUURn/WrYOuBx0c9aQlZ5UNZyFptVkvuUI7Amou3HcoyImbfw7DFQG4&#10;XFAKJ1FwP0m8YhbPvaiIpl4yD2IvCJP7ZBZESZQX55QemKD/Tgn1GU6mk6nr0gnoC26B+15zI2nL&#10;DMwLzlrQxtGJpFZ/K1G51hrC+GCflMLCfykFtHtstFOrFeggdLNf791zmNrsVrxrWT2DfJUEgYEU&#10;YdaB0Uj1A6Me5kaG9fctURQj/l7AE7BDZjTUaKxHg4gSrmbYYDSYSzMMo22n2KaByKErjZB38Exq&#10;5kT8guLwuGAWOC6HuWWHzenaeb1M18VvAAAA//8DAFBLAwQUAAYACAAAACEAae5YWd0AAAAIAQAA&#10;DwAAAGRycy9kb3ducmV2LnhtbExPQU7DMBC8I/EHa5G4UYcKojTEqaoCKkfaIhVubrwkUe11FLtN&#10;4PUsp/a0szujmdliPjorTtiH1pOC+0kCAqnypqVawcf29S4DEaImo60nVPCDAebl9VWhc+MHWuNp&#10;E2vBJhRyraCJsculDFWDToeJ75CY+/a905HXvpam1wObOyunSZJKp1vihEZ3uGywOmyOTsEq6xaf&#10;b/53qO3L12r3vps9b2dRqdubcfEEIuIYz2L4r8/VoeROe38kE4RVkD5kjyxlwIP5NJ0y2LOQ77Is&#10;5OUD5R8AAAD//wMAUEsBAi0AFAAGAAgAAAAhALaDOJL+AAAA4QEAABMAAAAAAAAAAAAAAAAAAAAA&#10;AFtDb250ZW50X1R5cGVzXS54bWxQSwECLQAUAAYACAAAACEAOP0h/9YAAACUAQAACwAAAAAAAAAA&#10;AAAAAAAvAQAAX3JlbHMvLnJlbHNQSwECLQAUAAYACAAAACEAF4ASPasCAAClBQAADgAAAAAAAAAA&#10;AAAAAAAuAgAAZHJzL2Uyb0RvYy54bWxQSwECLQAUAAYACAAAACEAae5YWd0AAAAIAQAADwAAAAAA&#10;AAAAAAAAAAAF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«МО»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7"/>
        </w:rPr>
        <w:t xml:space="preserve"> </w:t>
      </w:r>
      <w:r w:rsidR="007E4D29">
        <w:t>Московская</w:t>
      </w:r>
      <w:r w:rsidR="007E4D29">
        <w:rPr>
          <w:spacing w:val="-9"/>
        </w:rPr>
        <w:t xml:space="preserve"> </w:t>
      </w:r>
      <w:r w:rsidR="007E4D29">
        <w:t>область</w:t>
      </w:r>
    </w:p>
    <w:p w:rsidR="004C4D06" w:rsidRDefault="004C4D06">
      <w:pPr>
        <w:pStyle w:val="a3"/>
        <w:kinsoku w:val="0"/>
        <w:overflowPunct w:val="0"/>
        <w:ind w:left="483"/>
      </w:pPr>
      <w:r>
        <w:t>«ВО» - Волгоградская область</w:t>
      </w:r>
    </w:p>
    <w:p w:rsidR="00626D88" w:rsidRDefault="00626D88">
      <w:pPr>
        <w:pStyle w:val="a3"/>
        <w:kinsoku w:val="0"/>
        <w:overflowPunct w:val="0"/>
        <w:ind w:left="483"/>
      </w:pPr>
      <w:r>
        <w:t>«ТО» - Томская область</w:t>
      </w:r>
    </w:p>
    <w:p w:rsidR="00626D88" w:rsidRDefault="00626D88">
      <w:pPr>
        <w:pStyle w:val="a3"/>
        <w:kinsoku w:val="0"/>
        <w:overflowPunct w:val="0"/>
        <w:ind w:left="483"/>
      </w:pPr>
      <w:r>
        <w:t>«АО» - Астраханская область</w:t>
      </w:r>
    </w:p>
    <w:p w:rsidR="00920E9B" w:rsidRDefault="00920E9B">
      <w:pPr>
        <w:pStyle w:val="a3"/>
        <w:kinsoku w:val="0"/>
        <w:overflowPunct w:val="0"/>
        <w:ind w:left="483"/>
        <w:rPr>
          <w:i w:val="0"/>
          <w:iCs w:val="0"/>
        </w:rPr>
      </w:pPr>
      <w:r>
        <w:t>«КО» - Калужская область</w:t>
      </w:r>
    </w:p>
    <w:sectPr w:rsidR="00920E9B">
      <w:type w:val="continuous"/>
      <w:pgSz w:w="11910" w:h="16840"/>
      <w:pgMar w:top="1080" w:right="620" w:bottom="280" w:left="1580" w:header="720" w:footer="720" w:gutter="0"/>
      <w:cols w:num="2" w:space="720" w:equalWidth="0">
        <w:col w:w="4217" w:space="566"/>
        <w:col w:w="4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B"/>
    <w:rsid w:val="0005135D"/>
    <w:rsid w:val="000C59C2"/>
    <w:rsid w:val="000D5ADC"/>
    <w:rsid w:val="0013651B"/>
    <w:rsid w:val="001A6EB7"/>
    <w:rsid w:val="001E0EE0"/>
    <w:rsid w:val="00221843"/>
    <w:rsid w:val="00347763"/>
    <w:rsid w:val="003E1038"/>
    <w:rsid w:val="0044097A"/>
    <w:rsid w:val="004C4D06"/>
    <w:rsid w:val="00524EE3"/>
    <w:rsid w:val="00580753"/>
    <w:rsid w:val="00626D88"/>
    <w:rsid w:val="006A35E5"/>
    <w:rsid w:val="007C5042"/>
    <w:rsid w:val="007C7CA0"/>
    <w:rsid w:val="007E4D29"/>
    <w:rsid w:val="00886C87"/>
    <w:rsid w:val="008A1A2B"/>
    <w:rsid w:val="00920E9B"/>
    <w:rsid w:val="0096073F"/>
    <w:rsid w:val="00A1773C"/>
    <w:rsid w:val="00AB4D98"/>
    <w:rsid w:val="00AF73BC"/>
    <w:rsid w:val="00B7252C"/>
    <w:rsid w:val="00C2693E"/>
    <w:rsid w:val="00CD37EB"/>
    <w:rsid w:val="00CF3F5D"/>
    <w:rsid w:val="00D33C4B"/>
    <w:rsid w:val="00D378F3"/>
    <w:rsid w:val="00DB172C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689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pPr>
      <w:ind w:left="362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81"/>
    </w:pPr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3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1038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689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pPr>
      <w:ind w:left="362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81"/>
    </w:pPr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3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1038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bitration-rspp.ru/arbitrators/branches/south/" TargetMode="External"/><Relationship Id="rId18" Type="http://schemas.openxmlformats.org/officeDocument/2006/relationships/hyperlink" Target="https://arbitration-rspp.ru/arbitrators/branches/south/" TargetMode="External"/><Relationship Id="rId26" Type="http://schemas.openxmlformats.org/officeDocument/2006/relationships/hyperlink" Target="https://arbitration-rspp.ru/arbitrators/branches/south/" TargetMode="External"/><Relationship Id="rId39" Type="http://schemas.openxmlformats.org/officeDocument/2006/relationships/hyperlink" Target="https://arbitration-rspp.ru/arbitrators/branches/south/" TargetMode="External"/><Relationship Id="rId21" Type="http://schemas.openxmlformats.org/officeDocument/2006/relationships/hyperlink" Target="https://arbitration-rspp.ru/arbitrators/branches/south/" TargetMode="External"/><Relationship Id="rId34" Type="http://schemas.openxmlformats.org/officeDocument/2006/relationships/hyperlink" Target="https://arbitration-rspp.ru/arbitrators/branches/south/" TargetMode="External"/><Relationship Id="rId42" Type="http://schemas.openxmlformats.org/officeDocument/2006/relationships/hyperlink" Target="https://arbitration-rspp.ru/arbitrators/branches/south/" TargetMode="External"/><Relationship Id="rId47" Type="http://schemas.openxmlformats.org/officeDocument/2006/relationships/hyperlink" Target="https://arbitration-rspp.ru/arbitrators/branches/south/" TargetMode="External"/><Relationship Id="rId50" Type="http://schemas.openxmlformats.org/officeDocument/2006/relationships/hyperlink" Target="https://arbitration-rspp.ru/arbitrators/branches/south/" TargetMode="External"/><Relationship Id="rId55" Type="http://schemas.openxmlformats.org/officeDocument/2006/relationships/hyperlink" Target="https://arbitration-rspp.ru/arbitrators/branches/south/" TargetMode="External"/><Relationship Id="rId7" Type="http://schemas.openxmlformats.org/officeDocument/2006/relationships/hyperlink" Target="http://www.mcarbitrag.ru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rbitration-rspp.ru/arbitrators/branches/south/" TargetMode="External"/><Relationship Id="rId20" Type="http://schemas.openxmlformats.org/officeDocument/2006/relationships/hyperlink" Target="https://arbitration-rspp.ru/arbitrators/branches/south/" TargetMode="External"/><Relationship Id="rId29" Type="http://schemas.openxmlformats.org/officeDocument/2006/relationships/hyperlink" Target="https://arbitration-rspp.ru/arbitrators/branches/south/" TargetMode="External"/><Relationship Id="rId41" Type="http://schemas.openxmlformats.org/officeDocument/2006/relationships/hyperlink" Target="https://arbitration-rspp.ru/arbitrators/branches/south/" TargetMode="External"/><Relationship Id="rId54" Type="http://schemas.openxmlformats.org/officeDocument/2006/relationships/hyperlink" Target="https://arbitration-rspp.ru/arbitrators/branches/south/" TargetMode="External"/><Relationship Id="rId70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mailto:np_mca@mail.ru" TargetMode="External"/><Relationship Id="rId11" Type="http://schemas.openxmlformats.org/officeDocument/2006/relationships/hyperlink" Target="https://arbitration-rspp.ru/arbitrators/branches/south/" TargetMode="External"/><Relationship Id="rId24" Type="http://schemas.openxmlformats.org/officeDocument/2006/relationships/hyperlink" Target="https://arbitration-rspp.ru/arbitrators/branches/south/" TargetMode="External"/><Relationship Id="rId32" Type="http://schemas.openxmlformats.org/officeDocument/2006/relationships/hyperlink" Target="https://arbitration-rspp.ru/arbitrators/branches/south/" TargetMode="External"/><Relationship Id="rId37" Type="http://schemas.openxmlformats.org/officeDocument/2006/relationships/hyperlink" Target="https://arbitration-rspp.ru/arbitrators/branches/south/" TargetMode="External"/><Relationship Id="rId40" Type="http://schemas.openxmlformats.org/officeDocument/2006/relationships/hyperlink" Target="https://arbitration-rspp.ru/arbitrators/branches/south/" TargetMode="External"/><Relationship Id="rId45" Type="http://schemas.openxmlformats.org/officeDocument/2006/relationships/hyperlink" Target="https://arbitration-rspp.ru/arbitrators/branches/south/" TargetMode="External"/><Relationship Id="rId53" Type="http://schemas.openxmlformats.org/officeDocument/2006/relationships/hyperlink" Target="https://arbitration-rspp.ru/arbitrators/branches/south/" TargetMode="External"/><Relationship Id="rId58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arbitration-rspp.ru/arbitrators/branches/south/" TargetMode="External"/><Relationship Id="rId23" Type="http://schemas.openxmlformats.org/officeDocument/2006/relationships/hyperlink" Target="https://arbitration-rspp.ru/arbitrators/branches/south/" TargetMode="External"/><Relationship Id="rId28" Type="http://schemas.openxmlformats.org/officeDocument/2006/relationships/hyperlink" Target="https://arbitration-rspp.ru/arbitrators/branches/south/" TargetMode="External"/><Relationship Id="rId36" Type="http://schemas.openxmlformats.org/officeDocument/2006/relationships/hyperlink" Target="https://arbitration-rspp.ru/arbitrators/branches/south/" TargetMode="External"/><Relationship Id="rId49" Type="http://schemas.openxmlformats.org/officeDocument/2006/relationships/hyperlink" Target="https://arbitration-rspp.ru/arbitrators/branches/south/" TargetMode="External"/><Relationship Id="rId57" Type="http://schemas.openxmlformats.org/officeDocument/2006/relationships/hyperlink" Target="https://arbitration-rspp.ru/arbitrators/branches/south/" TargetMode="External"/><Relationship Id="rId10" Type="http://schemas.openxmlformats.org/officeDocument/2006/relationships/hyperlink" Target="https://arbitration-rspp.ru/arbitrators/branches/south/" TargetMode="External"/><Relationship Id="rId19" Type="http://schemas.openxmlformats.org/officeDocument/2006/relationships/hyperlink" Target="https://arbitration-rspp.ru/arbitrators/branches/south/" TargetMode="External"/><Relationship Id="rId31" Type="http://schemas.openxmlformats.org/officeDocument/2006/relationships/hyperlink" Target="https://arbitration-rspp.ru/arbitrators/branches/south/" TargetMode="External"/><Relationship Id="rId44" Type="http://schemas.openxmlformats.org/officeDocument/2006/relationships/hyperlink" Target="https://arbitration-rspp.ru/arbitrators/branches/south/" TargetMode="External"/><Relationship Id="rId52" Type="http://schemas.openxmlformats.org/officeDocument/2006/relationships/hyperlink" Target="https://arbitration-rspp.ru/arbitrators/branches/sou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itration-rspp.ru/arbitrators/branches/south/" TargetMode="External"/><Relationship Id="rId14" Type="http://schemas.openxmlformats.org/officeDocument/2006/relationships/hyperlink" Target="https://arbitration-rspp.ru/arbitrators/branches/south/" TargetMode="External"/><Relationship Id="rId22" Type="http://schemas.openxmlformats.org/officeDocument/2006/relationships/hyperlink" Target="https://arbitration-rspp.ru/arbitrators/branches/south/" TargetMode="External"/><Relationship Id="rId27" Type="http://schemas.openxmlformats.org/officeDocument/2006/relationships/hyperlink" Target="https://arbitration-rspp.ru/arbitrators/branches/south/" TargetMode="External"/><Relationship Id="rId30" Type="http://schemas.openxmlformats.org/officeDocument/2006/relationships/hyperlink" Target="https://arbitration-rspp.ru/arbitrators/branches/south/" TargetMode="External"/><Relationship Id="rId35" Type="http://schemas.openxmlformats.org/officeDocument/2006/relationships/hyperlink" Target="https://arbitration-rspp.ru/arbitrators/branches/south/" TargetMode="External"/><Relationship Id="rId43" Type="http://schemas.openxmlformats.org/officeDocument/2006/relationships/hyperlink" Target="https://arbitration-rspp.ru/arbitrators/branches/south/" TargetMode="External"/><Relationship Id="rId48" Type="http://schemas.openxmlformats.org/officeDocument/2006/relationships/hyperlink" Target="https://arbitration-rspp.ru/arbitrators/branches/south/" TargetMode="External"/><Relationship Id="rId56" Type="http://schemas.openxmlformats.org/officeDocument/2006/relationships/hyperlink" Target="https://arbitration-rspp.ru/arbitrators/branches/south/" TargetMode="External"/><Relationship Id="rId8" Type="http://schemas.openxmlformats.org/officeDocument/2006/relationships/hyperlink" Target="https://arbitration-rspp.ru/arbitrators/branches/south/" TargetMode="External"/><Relationship Id="rId51" Type="http://schemas.openxmlformats.org/officeDocument/2006/relationships/hyperlink" Target="https://arbitration-rspp.ru/arbitrators/branches/south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rbitration-rspp.ru/arbitrators/branches/south/" TargetMode="External"/><Relationship Id="rId17" Type="http://schemas.openxmlformats.org/officeDocument/2006/relationships/hyperlink" Target="https://arbitration-rspp.ru/arbitrators/branches/south/" TargetMode="External"/><Relationship Id="rId25" Type="http://schemas.openxmlformats.org/officeDocument/2006/relationships/hyperlink" Target="https://arbitration-rspp.ru/arbitrators/branches/south/" TargetMode="External"/><Relationship Id="rId33" Type="http://schemas.openxmlformats.org/officeDocument/2006/relationships/hyperlink" Target="https://arbitration-rspp.ru/arbitrators/branches/south/" TargetMode="External"/><Relationship Id="rId38" Type="http://schemas.openxmlformats.org/officeDocument/2006/relationships/hyperlink" Target="https://arbitration-rspp.ru/arbitrators/branches/south/" TargetMode="External"/><Relationship Id="rId46" Type="http://schemas.openxmlformats.org/officeDocument/2006/relationships/hyperlink" Target="https://arbitration-rspp.ru/arbitrators/branches/sou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АРМАВИРСКИЙ  РЕГИОНАЛЬНЫЙ    КОММЕРЧЕСКИЙ</vt:lpstr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АРМАВИРСКИЙ  РЕГИОНАЛЬНЫЙ    КОММЕРЧЕСКИЙ</dc:title>
  <dc:creator>Третейский суд</dc:creator>
  <cp:lastModifiedBy>Виктор</cp:lastModifiedBy>
  <cp:revision>5</cp:revision>
  <dcterms:created xsi:type="dcterms:W3CDTF">2019-12-20T12:25:00Z</dcterms:created>
  <dcterms:modified xsi:type="dcterms:W3CDTF">2019-12-20T12:32:00Z</dcterms:modified>
</cp:coreProperties>
</file>